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E4ECC" w14:textId="6DD24365" w:rsidR="008C4149" w:rsidRDefault="00E35FF0" w:rsidP="008C414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Theme="minorEastAsia" w:hAnsi="Calibri" w:cs="Calibri"/>
          <w:sz w:val="28"/>
          <w:szCs w:val="28"/>
          <w:lang w:val="en-GB"/>
        </w:rPr>
      </w:pPr>
      <w:bookmarkStart w:id="0" w:name="_GoBack"/>
      <w:bookmarkEnd w:id="0"/>
      <w:r w:rsidRPr="001176EC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78BF58D" wp14:editId="455176EB">
            <wp:simplePos x="0" y="0"/>
            <wp:positionH relativeFrom="margin">
              <wp:posOffset>4747895</wp:posOffset>
            </wp:positionH>
            <wp:positionV relativeFrom="margin">
              <wp:posOffset>1270</wp:posOffset>
            </wp:positionV>
            <wp:extent cx="1352550" cy="1248410"/>
            <wp:effectExtent l="0" t="0" r="0" b="8890"/>
            <wp:wrapNone/>
            <wp:docPr id="65" name="Picture 65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1CB3C" w14:textId="77777777" w:rsidR="008C4149" w:rsidRPr="008C4149" w:rsidRDefault="008C4149" w:rsidP="00063273">
      <w:pPr>
        <w:autoSpaceDE w:val="0"/>
        <w:autoSpaceDN w:val="0"/>
        <w:adjustRightInd w:val="0"/>
        <w:spacing w:after="0" w:line="240" w:lineRule="auto"/>
        <w:ind w:left="0" w:right="2288" w:firstLine="0"/>
        <w:rPr>
          <w:rFonts w:ascii="Calibri" w:eastAsiaTheme="minorEastAsia" w:hAnsi="Calibri" w:cs="Calibri"/>
          <w:sz w:val="24"/>
          <w:szCs w:val="24"/>
          <w:lang w:val="en-GB"/>
        </w:rPr>
      </w:pPr>
      <w:r w:rsidRPr="008C4149">
        <w:rPr>
          <w:rFonts w:ascii="Calibri" w:eastAsiaTheme="minorEastAsia" w:hAnsi="Calibri" w:cs="Calibri"/>
          <w:sz w:val="28"/>
          <w:szCs w:val="28"/>
          <w:lang w:val="en-GB"/>
        </w:rPr>
        <w:t xml:space="preserve"> </w:t>
      </w:r>
      <w:r w:rsidRPr="008C4149">
        <w:rPr>
          <w:rFonts w:ascii="Calibri" w:eastAsiaTheme="minorEastAsia" w:hAnsi="Calibri" w:cs="Calibri"/>
          <w:sz w:val="24"/>
          <w:szCs w:val="24"/>
          <w:lang w:val="en-GB"/>
        </w:rPr>
        <w:t xml:space="preserve">Ireland 26/11/2018 </w:t>
      </w:r>
    </w:p>
    <w:p w14:paraId="400EC8EA" w14:textId="77777777" w:rsidR="008C4149" w:rsidRPr="008C4149" w:rsidRDefault="008C4149" w:rsidP="00063273">
      <w:pPr>
        <w:autoSpaceDE w:val="0"/>
        <w:autoSpaceDN w:val="0"/>
        <w:adjustRightInd w:val="0"/>
        <w:spacing w:after="0" w:line="240" w:lineRule="auto"/>
        <w:ind w:left="0" w:right="2288" w:firstLine="0"/>
        <w:rPr>
          <w:rFonts w:ascii="Calibri" w:eastAsiaTheme="minorEastAsia" w:hAnsi="Calibri" w:cs="Calibri"/>
          <w:color w:val="auto"/>
          <w:sz w:val="28"/>
          <w:szCs w:val="28"/>
          <w:lang w:val="en-GB"/>
        </w:rPr>
      </w:pPr>
    </w:p>
    <w:p w14:paraId="123E8643" w14:textId="31D43357" w:rsidR="008C4149" w:rsidRPr="008C4149" w:rsidRDefault="008C4149" w:rsidP="00063273">
      <w:pPr>
        <w:autoSpaceDE w:val="0"/>
        <w:autoSpaceDN w:val="0"/>
        <w:adjustRightInd w:val="0"/>
        <w:spacing w:after="0" w:line="240" w:lineRule="auto"/>
        <w:ind w:left="0" w:right="2288" w:firstLine="0"/>
        <w:rPr>
          <w:rFonts w:ascii="Calibri" w:eastAsiaTheme="minorEastAsia" w:hAnsi="Calibri" w:cs="Calibri"/>
          <w:color w:val="auto"/>
          <w:sz w:val="24"/>
          <w:szCs w:val="24"/>
          <w:lang w:val="en-GB"/>
        </w:rPr>
      </w:pPr>
      <w:r w:rsidRPr="008C4149">
        <w:rPr>
          <w:rFonts w:ascii="Calibri" w:eastAsiaTheme="minorEastAsia" w:hAnsi="Calibri" w:cs="Calibri"/>
          <w:color w:val="auto"/>
          <w:sz w:val="28"/>
          <w:szCs w:val="28"/>
          <w:lang w:val="en-GB"/>
        </w:rPr>
        <w:t xml:space="preserve"> </w:t>
      </w:r>
      <w:r w:rsidRPr="008C4149">
        <w:rPr>
          <w:rFonts w:ascii="Calibri" w:eastAsiaTheme="minorEastAsia" w:hAnsi="Calibri" w:cs="Calibri"/>
          <w:color w:val="auto"/>
          <w:sz w:val="24"/>
          <w:szCs w:val="24"/>
          <w:lang w:val="en-GB"/>
        </w:rPr>
        <w:t xml:space="preserve">Advertisements will be hosted in the Adverts on the Topper Ireland website page free of charge and are subject to the following conditions. </w:t>
      </w:r>
    </w:p>
    <w:p w14:paraId="34C25A30" w14:textId="77777777" w:rsidR="008C4149" w:rsidRPr="008C4149" w:rsidRDefault="008C4149" w:rsidP="00063273">
      <w:pPr>
        <w:autoSpaceDE w:val="0"/>
        <w:autoSpaceDN w:val="0"/>
        <w:adjustRightInd w:val="0"/>
        <w:spacing w:after="0" w:line="240" w:lineRule="auto"/>
        <w:ind w:left="0" w:right="2288" w:firstLine="0"/>
        <w:rPr>
          <w:rFonts w:ascii="Calibri" w:eastAsiaTheme="minorEastAsia" w:hAnsi="Calibri" w:cs="Calibri"/>
          <w:color w:val="auto"/>
          <w:sz w:val="24"/>
          <w:szCs w:val="24"/>
          <w:lang w:val="en-GB"/>
        </w:rPr>
      </w:pPr>
    </w:p>
    <w:p w14:paraId="03B1763C" w14:textId="77777777" w:rsidR="008C4149" w:rsidRPr="008C4149" w:rsidRDefault="008C4149" w:rsidP="00063273">
      <w:pPr>
        <w:autoSpaceDE w:val="0"/>
        <w:autoSpaceDN w:val="0"/>
        <w:adjustRightInd w:val="0"/>
        <w:spacing w:after="0" w:line="240" w:lineRule="auto"/>
        <w:ind w:left="0" w:right="2288" w:firstLine="0"/>
        <w:rPr>
          <w:rFonts w:ascii="Calibri" w:eastAsiaTheme="minorEastAsia" w:hAnsi="Calibri" w:cs="Calibri"/>
          <w:color w:val="auto"/>
          <w:sz w:val="24"/>
          <w:szCs w:val="24"/>
          <w:lang w:val="en-GB"/>
        </w:rPr>
      </w:pPr>
      <w:r w:rsidRPr="008C4149">
        <w:rPr>
          <w:rFonts w:ascii="Calibri" w:eastAsiaTheme="minorEastAsia" w:hAnsi="Calibri" w:cs="Calibri"/>
          <w:color w:val="auto"/>
          <w:sz w:val="24"/>
          <w:szCs w:val="24"/>
          <w:lang w:val="en-GB"/>
        </w:rPr>
        <w:t xml:space="preserve">• Adverts will be hosted for a maximum of 60 days, however once this period has passed the advertiser </w:t>
      </w:r>
      <w:proofErr w:type="gramStart"/>
      <w:r w:rsidRPr="008C4149">
        <w:rPr>
          <w:rFonts w:ascii="Calibri" w:eastAsiaTheme="minorEastAsia" w:hAnsi="Calibri" w:cs="Calibri"/>
          <w:color w:val="auto"/>
          <w:sz w:val="24"/>
          <w:szCs w:val="24"/>
          <w:lang w:val="en-GB"/>
        </w:rPr>
        <w:t>has the opportunity to</w:t>
      </w:r>
      <w:proofErr w:type="gramEnd"/>
      <w:r w:rsidRPr="008C4149">
        <w:rPr>
          <w:rFonts w:ascii="Calibri" w:eastAsiaTheme="minorEastAsia" w:hAnsi="Calibri" w:cs="Calibri"/>
          <w:color w:val="auto"/>
          <w:sz w:val="24"/>
          <w:szCs w:val="24"/>
          <w:lang w:val="en-GB"/>
        </w:rPr>
        <w:t xml:space="preserve"> continue advertising, but it will require validation. </w:t>
      </w:r>
    </w:p>
    <w:p w14:paraId="4A11909F" w14:textId="77777777" w:rsidR="008C4149" w:rsidRPr="008C4149" w:rsidRDefault="008C4149" w:rsidP="00E35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color w:val="auto"/>
          <w:sz w:val="24"/>
          <w:szCs w:val="24"/>
          <w:lang w:val="en-GB"/>
        </w:rPr>
      </w:pPr>
    </w:p>
    <w:p w14:paraId="1EE5FFC7" w14:textId="77777777" w:rsidR="008C4149" w:rsidRPr="008C4149" w:rsidRDefault="008C4149" w:rsidP="00E35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color w:val="auto"/>
          <w:sz w:val="24"/>
          <w:szCs w:val="24"/>
          <w:lang w:val="en-GB"/>
        </w:rPr>
      </w:pPr>
      <w:r w:rsidRPr="008C4149">
        <w:rPr>
          <w:rFonts w:ascii="Calibri" w:eastAsiaTheme="minorEastAsia" w:hAnsi="Calibri" w:cs="Calibri"/>
          <w:color w:val="auto"/>
          <w:sz w:val="24"/>
          <w:szCs w:val="24"/>
          <w:lang w:val="en-GB"/>
        </w:rPr>
        <w:t xml:space="preserve">• Only adverts which advertise the Topper Dinghy or other relevant items such as support ribs, trailers or equipment will be allowed on the website. </w:t>
      </w:r>
    </w:p>
    <w:p w14:paraId="78922ADD" w14:textId="77777777" w:rsidR="008C4149" w:rsidRPr="008C4149" w:rsidRDefault="008C4149" w:rsidP="00E35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color w:val="auto"/>
          <w:sz w:val="24"/>
          <w:szCs w:val="24"/>
          <w:lang w:val="en-GB"/>
        </w:rPr>
      </w:pPr>
    </w:p>
    <w:p w14:paraId="1A835B9F" w14:textId="77777777" w:rsidR="008C4149" w:rsidRPr="008C4149" w:rsidRDefault="008C4149" w:rsidP="00E35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color w:val="auto"/>
          <w:sz w:val="24"/>
          <w:szCs w:val="24"/>
          <w:lang w:val="en-GB"/>
        </w:rPr>
      </w:pPr>
      <w:r w:rsidRPr="008C4149">
        <w:rPr>
          <w:rFonts w:ascii="Calibri" w:eastAsiaTheme="minorEastAsia" w:hAnsi="Calibri" w:cs="Calibri"/>
          <w:color w:val="auto"/>
          <w:sz w:val="24"/>
          <w:szCs w:val="24"/>
          <w:lang w:val="en-GB"/>
        </w:rPr>
        <w:t xml:space="preserve">• Adverts should contain an accurate honest description of the item, a price and images if applicable. </w:t>
      </w:r>
    </w:p>
    <w:p w14:paraId="3C5E95A3" w14:textId="77777777" w:rsidR="008C4149" w:rsidRPr="008C4149" w:rsidRDefault="008C4149" w:rsidP="00E35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color w:val="auto"/>
          <w:sz w:val="24"/>
          <w:szCs w:val="24"/>
          <w:lang w:val="en-GB"/>
        </w:rPr>
      </w:pPr>
    </w:p>
    <w:p w14:paraId="139F74DF" w14:textId="77777777" w:rsidR="008C4149" w:rsidRPr="008C4149" w:rsidRDefault="008C4149" w:rsidP="00E35FF0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EastAsia" w:hAnsi="Calibri" w:cs="Calibri"/>
          <w:color w:val="auto"/>
          <w:sz w:val="24"/>
          <w:szCs w:val="24"/>
          <w:lang w:val="en-GB"/>
        </w:rPr>
      </w:pPr>
      <w:r w:rsidRPr="008C4149">
        <w:rPr>
          <w:rFonts w:ascii="Calibri" w:eastAsiaTheme="minorEastAsia" w:hAnsi="Calibri" w:cs="Calibri"/>
          <w:color w:val="auto"/>
          <w:sz w:val="24"/>
          <w:szCs w:val="24"/>
          <w:lang w:val="en-GB"/>
        </w:rPr>
        <w:t xml:space="preserve">• All adverts will be subject to be edited or deleted as seen fit by the current webmaster. </w:t>
      </w:r>
    </w:p>
    <w:p w14:paraId="6967F2D4" w14:textId="78F47411" w:rsidR="008556AB" w:rsidRDefault="008556AB" w:rsidP="008C4149">
      <w:pPr>
        <w:autoSpaceDE w:val="0"/>
        <w:autoSpaceDN w:val="0"/>
        <w:adjustRightInd w:val="0"/>
        <w:spacing w:after="0" w:line="240" w:lineRule="auto"/>
        <w:ind w:left="0" w:firstLine="0"/>
      </w:pPr>
    </w:p>
    <w:p w14:paraId="5515B22D" w14:textId="3C6147E2" w:rsidR="00063273" w:rsidRPr="00063273" w:rsidRDefault="00063273" w:rsidP="00063273"/>
    <w:p w14:paraId="7B0F7347" w14:textId="1AC66441" w:rsidR="00063273" w:rsidRPr="00063273" w:rsidRDefault="00063273" w:rsidP="00063273"/>
    <w:p w14:paraId="4800D606" w14:textId="631F77CC" w:rsidR="00063273" w:rsidRPr="00063273" w:rsidRDefault="00063273" w:rsidP="00063273"/>
    <w:p w14:paraId="4943C239" w14:textId="477EDAE0" w:rsidR="00063273" w:rsidRDefault="00063273" w:rsidP="00063273"/>
    <w:p w14:paraId="689F98DE" w14:textId="354D9A66" w:rsidR="00063273" w:rsidRPr="00063273" w:rsidRDefault="00063273" w:rsidP="00063273">
      <w:pPr>
        <w:tabs>
          <w:tab w:val="left" w:pos="6870"/>
        </w:tabs>
      </w:pPr>
      <w:r>
        <w:tab/>
      </w:r>
      <w:r>
        <w:tab/>
      </w:r>
    </w:p>
    <w:sectPr w:rsidR="00063273" w:rsidRPr="00063273" w:rsidSect="00F87C2C">
      <w:headerReference w:type="default" r:id="rId9"/>
      <w:footerReference w:type="even" r:id="rId10"/>
      <w:footerReference w:type="default" r:id="rId11"/>
      <w:footerReference w:type="first" r:id="rId12"/>
      <w:pgSz w:w="11918" w:h="16853"/>
      <w:pgMar w:top="1438" w:right="1126" w:bottom="1483" w:left="1133" w:header="426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C070" w14:textId="77777777" w:rsidR="00E424A0" w:rsidRDefault="00E424A0">
      <w:pPr>
        <w:spacing w:after="0" w:line="240" w:lineRule="auto"/>
      </w:pPr>
      <w:r>
        <w:separator/>
      </w:r>
    </w:p>
  </w:endnote>
  <w:endnote w:type="continuationSeparator" w:id="0">
    <w:p w14:paraId="02978CDB" w14:textId="77777777" w:rsidR="00E424A0" w:rsidRDefault="00E4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8BDD" w14:textId="77777777" w:rsidR="008556AB" w:rsidRDefault="00765515">
    <w:pPr>
      <w:spacing w:after="0" w:line="259" w:lineRule="auto"/>
      <w:ind w:left="0" w:right="-54" w:firstLine="0"/>
      <w:jc w:val="right"/>
    </w:pPr>
    <w:r>
      <w:t xml:space="preserve"> </w:t>
    </w:r>
  </w:p>
  <w:p w14:paraId="6928A521" w14:textId="77777777" w:rsidR="008556AB" w:rsidRDefault="00765515">
    <w:pPr>
      <w:tabs>
        <w:tab w:val="right" w:pos="9660"/>
      </w:tabs>
      <w:spacing w:after="0" w:line="259" w:lineRule="auto"/>
      <w:ind w:left="0" w:firstLine="0"/>
      <w:jc w:val="left"/>
    </w:pPr>
    <w:r>
      <w:rPr>
        <w:sz w:val="20"/>
      </w:rPr>
      <w:t xml:space="preserve">ITCA </w:t>
    </w:r>
    <w:proofErr w:type="gramStart"/>
    <w:r>
      <w:rPr>
        <w:sz w:val="20"/>
      </w:rPr>
      <w:t>( IRL</w:t>
    </w:r>
    <w:proofErr w:type="gramEnd"/>
    <w:r>
      <w:rPr>
        <w:sz w:val="20"/>
      </w:rPr>
      <w:t xml:space="preserve"> ) Constitution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0"/>
      </w:rPr>
      <w:t xml:space="preserve"> </w:t>
    </w:r>
  </w:p>
  <w:p w14:paraId="5753C8F7" w14:textId="77777777" w:rsidR="008556AB" w:rsidRDefault="00765515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30D8E" w14:textId="47A10F1D" w:rsidR="008556AB" w:rsidRDefault="002105D7">
    <w:pPr>
      <w:spacing w:after="0" w:line="259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3C4A8" wp14:editId="70509BA2">
              <wp:simplePos x="0" y="0"/>
              <wp:positionH relativeFrom="page">
                <wp:posOffset>723014</wp:posOffset>
              </wp:positionH>
              <wp:positionV relativeFrom="page">
                <wp:posOffset>10100930</wp:posOffset>
              </wp:positionV>
              <wp:extent cx="6230561" cy="283210"/>
              <wp:effectExtent l="0" t="0" r="0" b="2540"/>
              <wp:wrapNone/>
              <wp:docPr id="1" name="Rectangle 1" descr="Title: Document 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0561" cy="283210"/>
                      </a:xfrm>
                      <a:prstGeom prst="rect">
                        <a:avLst/>
                      </a:prstGeom>
                      <a:solidFill>
                        <a:srgbClr val="4454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3E867" w14:textId="77777777" w:rsidR="002105D7" w:rsidRDefault="002105D7" w:rsidP="002105D7">
                          <w:pPr>
                            <w:pStyle w:val="NoSpacing"/>
                            <w:spacing w:before="60"/>
                            <w:jc w:val="center"/>
                          </w:pPr>
                          <w:r w:rsidRPr="00DD180A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D180A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8</w:t>
                          </w:r>
                          <w:r w:rsidRPr="00DD180A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3C4A8" id="Rectangle 1" o:spid="_x0000_s1027" alt="Title: Document Title" style="position:absolute;margin-left:56.95pt;margin-top:795.35pt;width:490.6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" fillcolor="#44546a" stroked="f" strokeweight="2pt">
              <v:textbox inset=",0,,0">
                <w:txbxContent>
                  <w:p w14:paraId="0A83E867" w14:textId="77777777" w:rsidR="002105D7" w:rsidRDefault="002105D7" w:rsidP="002105D7">
                    <w:pPr>
                      <w:pStyle w:val="NoSpacing"/>
                      <w:spacing w:before="60"/>
                      <w:jc w:val="center"/>
                    </w:pPr>
                    <w:r w:rsidRPr="00DD180A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Page </w:t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instrText xml:space="preserve"> PAGE </w:instrText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1</w:t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end"/>
                    </w:r>
                    <w:r w:rsidRPr="00DD180A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of </w:t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begin"/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instrText xml:space="preserve"> NUMPAGES  </w:instrText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separate"/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8</w:t>
                    </w:r>
                    <w:r w:rsidRPr="00DD180A">
                      <w:rPr>
                        <w:rFonts w:ascii="Arial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251F9" w14:textId="77777777" w:rsidR="008556AB" w:rsidRDefault="00765515">
    <w:pPr>
      <w:spacing w:after="0" w:line="259" w:lineRule="auto"/>
      <w:ind w:left="0" w:right="-54" w:firstLine="0"/>
      <w:jc w:val="right"/>
    </w:pPr>
    <w:r>
      <w:t xml:space="preserve"> </w:t>
    </w:r>
  </w:p>
  <w:p w14:paraId="38FF8457" w14:textId="77777777" w:rsidR="008556AB" w:rsidRDefault="00765515">
    <w:pPr>
      <w:tabs>
        <w:tab w:val="right" w:pos="9660"/>
      </w:tabs>
      <w:spacing w:after="0" w:line="259" w:lineRule="auto"/>
      <w:ind w:left="0" w:firstLine="0"/>
      <w:jc w:val="left"/>
    </w:pPr>
    <w:r>
      <w:rPr>
        <w:sz w:val="20"/>
      </w:rPr>
      <w:t xml:space="preserve">ITCA </w:t>
    </w:r>
    <w:proofErr w:type="gramStart"/>
    <w:r>
      <w:rPr>
        <w:sz w:val="20"/>
      </w:rPr>
      <w:t>( IRL</w:t>
    </w:r>
    <w:proofErr w:type="gramEnd"/>
    <w:r>
      <w:rPr>
        <w:sz w:val="20"/>
      </w:rPr>
      <w:t xml:space="preserve"> ) Constitution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0"/>
      </w:rPr>
      <w:t xml:space="preserve"> </w:t>
    </w:r>
  </w:p>
  <w:p w14:paraId="3D84D100" w14:textId="77777777" w:rsidR="008556AB" w:rsidRDefault="00765515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D343" w14:textId="77777777" w:rsidR="00E424A0" w:rsidRDefault="00E424A0">
      <w:pPr>
        <w:spacing w:after="0" w:line="240" w:lineRule="auto"/>
      </w:pPr>
      <w:r>
        <w:separator/>
      </w:r>
    </w:p>
  </w:footnote>
  <w:footnote w:type="continuationSeparator" w:id="0">
    <w:p w14:paraId="7CCDCBA0" w14:textId="77777777" w:rsidR="00E424A0" w:rsidRDefault="00E4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C3ED" w14:textId="7FD6BD6B" w:rsidR="00B13A32" w:rsidRDefault="00B13A32">
    <w:pPr>
      <w:pStyle w:val="Header"/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DA149" wp14:editId="7A85468E">
              <wp:simplePos x="0" y="0"/>
              <wp:positionH relativeFrom="page">
                <wp:posOffset>723900</wp:posOffset>
              </wp:positionH>
              <wp:positionV relativeFrom="page">
                <wp:posOffset>457200</wp:posOffset>
              </wp:positionV>
              <wp:extent cx="6153150" cy="323850"/>
              <wp:effectExtent l="0" t="0" r="0" b="0"/>
              <wp:wrapNone/>
              <wp:docPr id="2" name="Rectangle 2" descr="Title: Document 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0" cy="323850"/>
                      </a:xfrm>
                      <a:prstGeom prst="rect">
                        <a:avLst/>
                      </a:prstGeom>
                      <a:solidFill>
                        <a:srgbClr val="4454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CE14E" w14:textId="2565C6D9" w:rsidR="00B13A32" w:rsidRPr="008C4149" w:rsidRDefault="008C4149" w:rsidP="008C4149">
                          <w:pPr>
                            <w:pStyle w:val="NoSpacing"/>
                            <w:jc w:val="center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pacing w:val="20"/>
                              <w:sz w:val="32"/>
                              <w:szCs w:val="32"/>
                            </w:rPr>
                          </w:pPr>
                          <w:r w:rsidRPr="008C4149">
                            <w:rPr>
                              <w:rFonts w:ascii="Calibri" w:hAnsi="Calibri" w:cs="Calibri"/>
                              <w:color w:val="FFFFFF" w:themeColor="background1"/>
                              <w:sz w:val="32"/>
                              <w:szCs w:val="32"/>
                              <w:lang w:val="en-GB" w:eastAsia="en-IE"/>
                            </w:rPr>
                            <w:t xml:space="preserve"> Website Advertisement Conditions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2DA149" id="Rectangle 2" o:spid="_x0000_s1026" alt="Title: Document Title" style="position:absolute;left:0;text-align:left;margin-left:57pt;margin-top:36pt;width:48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" fillcolor="#44546a" stroked="f" strokeweight="2pt">
              <v:textbox inset=",0,,0">
                <w:txbxContent>
                  <w:p w14:paraId="0F2CE14E" w14:textId="2565C6D9" w:rsidR="00B13A32" w:rsidRPr="008C4149" w:rsidRDefault="008C4149" w:rsidP="008C4149">
                    <w:pPr>
                      <w:pStyle w:val="NoSpacing"/>
                      <w:jc w:val="center"/>
                      <w:rPr>
                        <w:rFonts w:cstheme="minorHAnsi"/>
                        <w:b/>
                        <w:caps/>
                        <w:color w:val="FFFFFF" w:themeColor="background1"/>
                        <w:spacing w:val="20"/>
                        <w:sz w:val="32"/>
                        <w:szCs w:val="32"/>
                      </w:rPr>
                    </w:pPr>
                    <w:r w:rsidRPr="008C4149">
                      <w:rPr>
                        <w:rFonts w:ascii="Calibri" w:hAnsi="Calibri" w:cs="Calibri"/>
                        <w:color w:val="FFFFFF" w:themeColor="background1"/>
                        <w:sz w:val="32"/>
                        <w:szCs w:val="32"/>
                        <w:lang w:val="en-GB" w:eastAsia="en-IE"/>
                      </w:rPr>
                      <w:t xml:space="preserve"> Website Advertisement Conditions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18A0A0"/>
    <w:multiLevelType w:val="hybridMultilevel"/>
    <w:tmpl w:val="BF8CB6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5CCCDF"/>
    <w:multiLevelType w:val="hybridMultilevel"/>
    <w:tmpl w:val="4E942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350E51"/>
    <w:multiLevelType w:val="hybridMultilevel"/>
    <w:tmpl w:val="57072C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CEBD28"/>
    <w:multiLevelType w:val="hybridMultilevel"/>
    <w:tmpl w:val="0B8B2F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3A8A34"/>
    <w:multiLevelType w:val="hybridMultilevel"/>
    <w:tmpl w:val="D1B7D0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3CD951"/>
    <w:multiLevelType w:val="hybridMultilevel"/>
    <w:tmpl w:val="2D00C3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F634CF"/>
    <w:multiLevelType w:val="hybridMultilevel"/>
    <w:tmpl w:val="29E6ABC8"/>
    <w:lvl w:ilvl="0" w:tplc="9DBEF29E">
      <w:start w:val="1"/>
      <w:numFmt w:val="decimal"/>
      <w:lvlText w:val="%1."/>
      <w:lvlJc w:val="left"/>
      <w:pPr>
        <w:ind w:left="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4CC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0E1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CA5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61A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4AE0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EAB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4432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670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28A867"/>
    <w:multiLevelType w:val="hybridMultilevel"/>
    <w:tmpl w:val="01AFD2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7E525E"/>
    <w:multiLevelType w:val="hybridMultilevel"/>
    <w:tmpl w:val="9722CC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E162E5"/>
    <w:multiLevelType w:val="hybridMultilevel"/>
    <w:tmpl w:val="5E6A6146"/>
    <w:lvl w:ilvl="0" w:tplc="25DCD292">
      <w:start w:val="1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CE73E6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92BD2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C4C8A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03994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A3A76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C473E0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AB594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8CE08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AB2EFB"/>
    <w:multiLevelType w:val="multilevel"/>
    <w:tmpl w:val="2B4ED27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233230"/>
    <w:multiLevelType w:val="multilevel"/>
    <w:tmpl w:val="37B46486"/>
    <w:lvl w:ilvl="0">
      <w:start w:val="3"/>
      <w:numFmt w:val="decimal"/>
      <w:lvlText w:val="%1."/>
      <w:lvlJc w:val="left"/>
      <w:pPr>
        <w:ind w:left="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F41CEB"/>
    <w:multiLevelType w:val="hybridMultilevel"/>
    <w:tmpl w:val="32C03E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15C5922"/>
    <w:multiLevelType w:val="hybridMultilevel"/>
    <w:tmpl w:val="63E7CF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60C8F10"/>
    <w:multiLevelType w:val="hybridMultilevel"/>
    <w:tmpl w:val="8B0672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8CA4B07"/>
    <w:multiLevelType w:val="hybridMultilevel"/>
    <w:tmpl w:val="11123F8C"/>
    <w:lvl w:ilvl="0" w:tplc="3A125238">
      <w:start w:val="1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43434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29EFE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030B2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847AC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264F4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6916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6E650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302EC6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89AF97"/>
    <w:multiLevelType w:val="hybridMultilevel"/>
    <w:tmpl w:val="6D5845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A310B8A"/>
    <w:multiLevelType w:val="hybridMultilevel"/>
    <w:tmpl w:val="CD76A148"/>
    <w:lvl w:ilvl="0" w:tplc="F55422DC">
      <w:start w:val="1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A83164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CB6B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0C9AA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85B3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CA3E2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07F40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2FFDE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6FF8E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5"/>
  </w:num>
  <w:num w:numId="5">
    <w:abstractNumId w:val="10"/>
  </w:num>
  <w:num w:numId="6">
    <w:abstractNumId w:val="17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6AB"/>
    <w:rsid w:val="00033DBC"/>
    <w:rsid w:val="00063273"/>
    <w:rsid w:val="000B0456"/>
    <w:rsid w:val="000C2D05"/>
    <w:rsid w:val="001D61B5"/>
    <w:rsid w:val="002105D7"/>
    <w:rsid w:val="00230865"/>
    <w:rsid w:val="00275560"/>
    <w:rsid w:val="003B507F"/>
    <w:rsid w:val="004B353B"/>
    <w:rsid w:val="004D6D6E"/>
    <w:rsid w:val="005702DC"/>
    <w:rsid w:val="005B2B37"/>
    <w:rsid w:val="005B3F27"/>
    <w:rsid w:val="00644FE9"/>
    <w:rsid w:val="00670227"/>
    <w:rsid w:val="00685D3D"/>
    <w:rsid w:val="006C7734"/>
    <w:rsid w:val="007159D7"/>
    <w:rsid w:val="00765515"/>
    <w:rsid w:val="007E10A1"/>
    <w:rsid w:val="008556AB"/>
    <w:rsid w:val="0086081D"/>
    <w:rsid w:val="008C4149"/>
    <w:rsid w:val="0090267E"/>
    <w:rsid w:val="00924329"/>
    <w:rsid w:val="00930474"/>
    <w:rsid w:val="00A11198"/>
    <w:rsid w:val="00A46AA8"/>
    <w:rsid w:val="00A516A6"/>
    <w:rsid w:val="00B13A32"/>
    <w:rsid w:val="00B61E85"/>
    <w:rsid w:val="00BE2784"/>
    <w:rsid w:val="00D070BA"/>
    <w:rsid w:val="00DD582F"/>
    <w:rsid w:val="00E35FF0"/>
    <w:rsid w:val="00E424A0"/>
    <w:rsid w:val="00F87C2C"/>
    <w:rsid w:val="00F944E8"/>
    <w:rsid w:val="00FA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EB708"/>
  <w15:docId w15:val="{D5633CDC-D027-4755-A0DD-8400F5E0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 w:line="249" w:lineRule="auto"/>
      <w:ind w:left="862" w:hanging="862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Revision">
    <w:name w:val="Revision"/>
    <w:hidden/>
    <w:uiPriority w:val="99"/>
    <w:semiHidden/>
    <w:rsid w:val="00230865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8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7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0B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BA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3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32"/>
    <w:rPr>
      <w:rFonts w:ascii="Arial" w:eastAsia="Arial" w:hAnsi="Arial" w:cs="Arial"/>
      <w:color w:val="000000"/>
    </w:rPr>
  </w:style>
  <w:style w:type="paragraph" w:styleId="NoSpacing">
    <w:name w:val="No Spacing"/>
    <w:uiPriority w:val="1"/>
    <w:qFormat/>
    <w:rsid w:val="00B13A32"/>
    <w:pPr>
      <w:spacing w:after="0" w:line="240" w:lineRule="auto"/>
    </w:pPr>
    <w:rPr>
      <w:lang w:val="en-US" w:eastAsia="zh-CN"/>
    </w:rPr>
  </w:style>
  <w:style w:type="paragraph" w:customStyle="1" w:styleId="Default">
    <w:name w:val="Default"/>
    <w:rsid w:val="00A46A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42C4-E8E2-4F62-B1BC-089B5F98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 Corporation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Dadley, Andrew</cp:lastModifiedBy>
  <cp:revision>20</cp:revision>
  <cp:lastPrinted>2020-12-13T20:47:00Z</cp:lastPrinted>
  <dcterms:created xsi:type="dcterms:W3CDTF">2019-09-05T07:31:00Z</dcterms:created>
  <dcterms:modified xsi:type="dcterms:W3CDTF">2020-12-13T20:48:00Z</dcterms:modified>
</cp:coreProperties>
</file>