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8F1EE" w14:textId="638B9B20" w:rsidR="00652A44" w:rsidRPr="00BB51FA" w:rsidRDefault="00652A44" w:rsidP="00652A44">
      <w:pPr>
        <w:autoSpaceDE w:val="0"/>
        <w:autoSpaceDN w:val="0"/>
        <w:adjustRightInd w:val="0"/>
        <w:spacing w:after="0" w:line="240" w:lineRule="auto"/>
        <w:ind w:right="2505"/>
        <w:jc w:val="both"/>
        <w:rPr>
          <w:rFonts w:ascii="Calibri" w:hAnsi="Calibri" w:cs="Calibri"/>
          <w:b/>
          <w:bCs/>
          <w:color w:val="FF0000"/>
          <w:sz w:val="36"/>
          <w:szCs w:val="36"/>
        </w:rPr>
      </w:pPr>
      <w:r w:rsidRPr="00BB51FA">
        <w:rPr>
          <w:b/>
          <w:bCs/>
          <w:noProof/>
          <w:color w:val="FF0000"/>
          <w:sz w:val="32"/>
          <w:szCs w:val="32"/>
        </w:rPr>
        <w:drawing>
          <wp:anchor distT="0" distB="0" distL="114300" distR="114300" simplePos="0" relativeHeight="251658240" behindDoc="0" locked="0" layoutInCell="1" allowOverlap="1" wp14:anchorId="74552E49" wp14:editId="7724BDD0">
            <wp:simplePos x="0" y="0"/>
            <wp:positionH relativeFrom="column">
              <wp:posOffset>4210050</wp:posOffset>
            </wp:positionH>
            <wp:positionV relativeFrom="paragraph">
              <wp:posOffset>132715</wp:posOffset>
            </wp:positionV>
            <wp:extent cx="1524000" cy="1504950"/>
            <wp:effectExtent l="0" t="0" r="0" b="0"/>
            <wp:wrapNone/>
            <wp:docPr id="65" name="Picture 65" descr="No automatic alt text available."/>
            <wp:cNvGraphicFramePr/>
            <a:graphic xmlns:a="http://schemas.openxmlformats.org/drawingml/2006/main">
              <a:graphicData uri="http://schemas.openxmlformats.org/drawingml/2006/picture">
                <pic:pic xmlns:pic="http://schemas.openxmlformats.org/drawingml/2006/picture">
                  <pic:nvPicPr>
                    <pic:cNvPr id="65" name="Picture 65" descr="No automatic alt text availabl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1FA" w:rsidRPr="00BB51FA">
        <w:rPr>
          <w:rFonts w:ascii="Calibri" w:hAnsi="Calibri" w:cs="Calibri"/>
          <w:b/>
          <w:bCs/>
          <w:color w:val="FF0000"/>
          <w:sz w:val="36"/>
          <w:szCs w:val="36"/>
        </w:rPr>
        <w:t>For 2021 Series only</w:t>
      </w:r>
    </w:p>
    <w:p w14:paraId="0929C4C9" w14:textId="7FF0636A" w:rsidR="00860EE1" w:rsidRPr="005B6175" w:rsidRDefault="00860EE1" w:rsidP="00652A44">
      <w:pPr>
        <w:autoSpaceDE w:val="0"/>
        <w:autoSpaceDN w:val="0"/>
        <w:adjustRightInd w:val="0"/>
        <w:spacing w:after="0" w:line="240" w:lineRule="auto"/>
        <w:ind w:right="2505"/>
        <w:jc w:val="both"/>
        <w:rPr>
          <w:rFonts w:ascii="Calibri" w:hAnsi="Calibri" w:cs="Calibri"/>
        </w:rPr>
      </w:pPr>
      <w:r w:rsidRPr="005B6175">
        <w:rPr>
          <w:rFonts w:ascii="Calibri" w:hAnsi="Calibri" w:cs="Calibri"/>
        </w:rPr>
        <w:t>The overall Topper (IRL) Champion and ranking score is based on a combination of the sailor’s results at Irish events over the competition year. The sailor with the lowest score is deemed to be the overall winner and the positions in the table indicate their overall ranking.</w:t>
      </w:r>
    </w:p>
    <w:p w14:paraId="5BFD3DCA" w14:textId="77777777" w:rsidR="00860EE1" w:rsidRPr="005B6175" w:rsidRDefault="00860EE1" w:rsidP="00652A44">
      <w:pPr>
        <w:tabs>
          <w:tab w:val="left" w:pos="6663"/>
        </w:tabs>
        <w:autoSpaceDE w:val="0"/>
        <w:autoSpaceDN w:val="0"/>
        <w:adjustRightInd w:val="0"/>
        <w:spacing w:after="0" w:line="240" w:lineRule="auto"/>
        <w:ind w:right="2505"/>
        <w:jc w:val="both"/>
        <w:rPr>
          <w:rFonts w:ascii="Calibri" w:hAnsi="Calibri" w:cs="Calibri"/>
        </w:rPr>
      </w:pPr>
    </w:p>
    <w:p w14:paraId="46903504" w14:textId="6947917A" w:rsidR="004242D0" w:rsidRPr="005B6175" w:rsidRDefault="00860EE1" w:rsidP="00652A44">
      <w:pPr>
        <w:tabs>
          <w:tab w:val="left" w:pos="6663"/>
        </w:tabs>
        <w:autoSpaceDE w:val="0"/>
        <w:autoSpaceDN w:val="0"/>
        <w:adjustRightInd w:val="0"/>
        <w:spacing w:after="0" w:line="240" w:lineRule="auto"/>
        <w:ind w:right="2505"/>
        <w:jc w:val="both"/>
        <w:rPr>
          <w:rFonts w:ascii="Calibri" w:hAnsi="Calibri" w:cs="Calibri"/>
        </w:rPr>
      </w:pPr>
      <w:r w:rsidRPr="005B6175">
        <w:rPr>
          <w:rFonts w:ascii="Calibri" w:hAnsi="Calibri" w:cs="Calibri"/>
        </w:rPr>
        <w:t xml:space="preserve">The overall score is the total of the following </w:t>
      </w:r>
      <w:r w:rsidR="00BB51FA" w:rsidRPr="005B6175">
        <w:rPr>
          <w:rFonts w:ascii="Calibri" w:hAnsi="Calibri" w:cs="Calibri"/>
        </w:rPr>
        <w:t>4</w:t>
      </w:r>
      <w:r w:rsidRPr="005B6175">
        <w:rPr>
          <w:rFonts w:ascii="Calibri" w:hAnsi="Calibri" w:cs="Calibri"/>
        </w:rPr>
        <w:t xml:space="preserve"> components with weightings applied:</w:t>
      </w:r>
    </w:p>
    <w:p w14:paraId="16EC19B4" w14:textId="6DFCE034" w:rsidR="00860EE1" w:rsidRPr="005B6175" w:rsidRDefault="00860EE1" w:rsidP="00EA73A2">
      <w:pPr>
        <w:autoSpaceDE w:val="0"/>
        <w:autoSpaceDN w:val="0"/>
        <w:adjustRightInd w:val="0"/>
        <w:spacing w:after="0" w:line="240" w:lineRule="auto"/>
        <w:jc w:val="both"/>
        <w:rPr>
          <w:rFonts w:ascii="Calibri" w:hAnsi="Calibri" w:cs="Calibri"/>
        </w:rPr>
      </w:pPr>
    </w:p>
    <w:p w14:paraId="19321BE3" w14:textId="4E4B4BB4" w:rsidR="004242D0" w:rsidRPr="0002187E" w:rsidRDefault="004242D0" w:rsidP="00D91C42">
      <w:pPr>
        <w:pStyle w:val="ListParagraph"/>
        <w:numPr>
          <w:ilvl w:val="0"/>
          <w:numId w:val="2"/>
        </w:numPr>
        <w:autoSpaceDE w:val="0"/>
        <w:autoSpaceDN w:val="0"/>
        <w:adjustRightInd w:val="0"/>
        <w:spacing w:after="0" w:line="240" w:lineRule="auto"/>
        <w:jc w:val="both"/>
        <w:rPr>
          <w:rFonts w:cs="Calibri"/>
          <w:b/>
          <w:bCs/>
          <w:u w:val="single"/>
        </w:rPr>
      </w:pPr>
      <w:r w:rsidRPr="0002187E">
        <w:rPr>
          <w:rFonts w:cs="Calibri"/>
          <w:b/>
          <w:bCs/>
          <w:u w:val="single"/>
        </w:rPr>
        <w:t>Irish Nationals –</w:t>
      </w:r>
      <w:r w:rsidR="00BB51FA" w:rsidRPr="0002187E">
        <w:rPr>
          <w:rFonts w:cs="Calibri"/>
          <w:b/>
          <w:bCs/>
          <w:u w:val="single"/>
        </w:rPr>
        <w:t xml:space="preserve"> </w:t>
      </w:r>
      <w:r w:rsidRPr="0002187E">
        <w:rPr>
          <w:rFonts w:cs="Calibri"/>
          <w:b/>
          <w:bCs/>
          <w:u w:val="single"/>
        </w:rPr>
        <w:t>one event</w:t>
      </w:r>
      <w:r w:rsidR="00AF1345" w:rsidRPr="0002187E">
        <w:rPr>
          <w:rFonts w:cs="Calibri"/>
          <w:b/>
          <w:bCs/>
          <w:u w:val="single"/>
        </w:rPr>
        <w:t xml:space="preserve"> scheduled</w:t>
      </w:r>
      <w:r w:rsidRPr="0002187E">
        <w:rPr>
          <w:rFonts w:cs="Calibri"/>
          <w:b/>
          <w:bCs/>
          <w:u w:val="single"/>
        </w:rPr>
        <w:t xml:space="preserve"> </w:t>
      </w:r>
      <w:r w:rsidR="00D91C42" w:rsidRPr="0002187E">
        <w:rPr>
          <w:rFonts w:cs="Calibri"/>
          <w:b/>
          <w:bCs/>
        </w:rPr>
        <w:t>(3 day)</w:t>
      </w:r>
    </w:p>
    <w:p w14:paraId="110D5982" w14:textId="337FBC80" w:rsidR="004242D0" w:rsidRPr="0002187E" w:rsidRDefault="00860EE1" w:rsidP="0002187E">
      <w:pPr>
        <w:pStyle w:val="ListParagraph"/>
        <w:numPr>
          <w:ilvl w:val="1"/>
          <w:numId w:val="2"/>
        </w:numPr>
        <w:autoSpaceDE w:val="0"/>
        <w:autoSpaceDN w:val="0"/>
        <w:adjustRightInd w:val="0"/>
        <w:spacing w:after="0" w:line="240" w:lineRule="auto"/>
        <w:jc w:val="both"/>
        <w:rPr>
          <w:rFonts w:cs="Calibri"/>
          <w:b/>
          <w:bCs/>
          <w:color w:val="00B0F0"/>
          <w:sz w:val="28"/>
          <w:szCs w:val="28"/>
        </w:rPr>
      </w:pPr>
      <w:r w:rsidRPr="0002187E">
        <w:rPr>
          <w:rFonts w:cs="Calibri"/>
          <w:b/>
          <w:bCs/>
          <w:color w:val="00B0F0"/>
          <w:sz w:val="28"/>
          <w:szCs w:val="28"/>
        </w:rPr>
        <w:t xml:space="preserve">Irish Nationals result </w:t>
      </w:r>
      <w:r w:rsidR="00D91C42" w:rsidRPr="0002187E">
        <w:rPr>
          <w:rFonts w:cs="Calibri"/>
          <w:b/>
          <w:bCs/>
          <w:color w:val="00B0F0"/>
          <w:sz w:val="28"/>
          <w:szCs w:val="28"/>
        </w:rPr>
        <w:t xml:space="preserve">are multiplied by 3 </w:t>
      </w:r>
      <w:r w:rsidRPr="0002187E">
        <w:rPr>
          <w:rFonts w:cs="Calibri"/>
          <w:b/>
          <w:bCs/>
          <w:color w:val="00B0F0"/>
          <w:sz w:val="28"/>
          <w:szCs w:val="28"/>
        </w:rPr>
        <w:t>+</w:t>
      </w:r>
    </w:p>
    <w:p w14:paraId="743ED518" w14:textId="6D3B786E" w:rsidR="003C4A48" w:rsidRPr="0002187E" w:rsidRDefault="003C4A48" w:rsidP="0002187E">
      <w:pPr>
        <w:pStyle w:val="ListParagraph"/>
        <w:numPr>
          <w:ilvl w:val="0"/>
          <w:numId w:val="2"/>
        </w:numPr>
        <w:autoSpaceDE w:val="0"/>
        <w:autoSpaceDN w:val="0"/>
        <w:adjustRightInd w:val="0"/>
        <w:spacing w:after="0" w:line="240" w:lineRule="auto"/>
        <w:jc w:val="both"/>
        <w:rPr>
          <w:rFonts w:cs="Calibri"/>
          <w:b/>
          <w:bCs/>
        </w:rPr>
      </w:pPr>
      <w:r w:rsidRPr="0002187E">
        <w:rPr>
          <w:rFonts w:cs="Calibri"/>
          <w:b/>
          <w:bCs/>
        </w:rPr>
        <w:t xml:space="preserve">Change for 2021 series. </w:t>
      </w:r>
    </w:p>
    <w:p w14:paraId="0C27EC5B" w14:textId="008DBE52" w:rsidR="003C4A48" w:rsidRPr="0002187E" w:rsidRDefault="003C4A48" w:rsidP="0002187E">
      <w:pPr>
        <w:autoSpaceDE w:val="0"/>
        <w:autoSpaceDN w:val="0"/>
        <w:adjustRightInd w:val="0"/>
        <w:spacing w:after="0" w:line="240" w:lineRule="auto"/>
        <w:ind w:left="851"/>
        <w:jc w:val="both"/>
        <w:rPr>
          <w:rFonts w:ascii="Calibri" w:hAnsi="Calibri" w:cs="Calibri"/>
        </w:rPr>
      </w:pPr>
      <w:r w:rsidRPr="0002187E">
        <w:rPr>
          <w:rFonts w:cs="Calibri"/>
          <w:u w:val="single"/>
        </w:rPr>
        <w:t xml:space="preserve">Provincial </w:t>
      </w:r>
      <w:r w:rsidR="0002187E" w:rsidRPr="0002187E">
        <w:rPr>
          <w:rFonts w:ascii="Calibri" w:hAnsi="Calibri" w:cs="Calibri"/>
        </w:rPr>
        <w:t xml:space="preserve"> - </w:t>
      </w:r>
      <w:r w:rsidRPr="0002187E">
        <w:rPr>
          <w:rFonts w:cs="Calibri"/>
          <w:u w:val="single"/>
        </w:rPr>
        <w:t>Four events Scheduled (2 days)</w:t>
      </w:r>
    </w:p>
    <w:p w14:paraId="2F824EF8" w14:textId="3008EBE0" w:rsidR="003C4A48" w:rsidRPr="0002187E" w:rsidRDefault="003C4A48" w:rsidP="003C4A48">
      <w:pPr>
        <w:pStyle w:val="ListParagraph"/>
        <w:autoSpaceDE w:val="0"/>
        <w:autoSpaceDN w:val="0"/>
        <w:adjustRightInd w:val="0"/>
        <w:spacing w:after="0" w:line="240" w:lineRule="auto"/>
        <w:jc w:val="both"/>
        <w:rPr>
          <w:rFonts w:cs="Calibri"/>
          <w:u w:val="single"/>
        </w:rPr>
      </w:pPr>
      <w:r w:rsidRPr="0002187E">
        <w:rPr>
          <w:rFonts w:cs="Calibri"/>
        </w:rPr>
        <w:t xml:space="preserve">   Winter Regatta, Sourthern, Northerns and BYC championship</w:t>
      </w:r>
    </w:p>
    <w:p w14:paraId="7F4845C1" w14:textId="288E5AB8" w:rsidR="00BB51FA" w:rsidRDefault="00BB51FA" w:rsidP="0002187E">
      <w:pPr>
        <w:pStyle w:val="ListParagraph"/>
        <w:numPr>
          <w:ilvl w:val="0"/>
          <w:numId w:val="5"/>
        </w:numPr>
        <w:autoSpaceDE w:val="0"/>
        <w:autoSpaceDN w:val="0"/>
        <w:adjustRightInd w:val="0"/>
        <w:spacing w:after="0" w:line="240" w:lineRule="auto"/>
        <w:jc w:val="both"/>
        <w:rPr>
          <w:rFonts w:cs="Calibri"/>
          <w:b/>
          <w:bCs/>
          <w:color w:val="00B0F0"/>
          <w:sz w:val="28"/>
          <w:szCs w:val="28"/>
        </w:rPr>
      </w:pPr>
      <w:r w:rsidRPr="0002187E">
        <w:rPr>
          <w:rFonts w:cs="Calibri"/>
          <w:b/>
          <w:bCs/>
          <w:color w:val="00B0F0"/>
          <w:sz w:val="28"/>
          <w:szCs w:val="28"/>
        </w:rPr>
        <w:t xml:space="preserve">Best </w:t>
      </w:r>
      <w:r w:rsidR="0002187E" w:rsidRPr="0002187E">
        <w:rPr>
          <w:rFonts w:cs="Calibri"/>
          <w:b/>
          <w:bCs/>
          <w:color w:val="00B0F0"/>
          <w:sz w:val="28"/>
          <w:szCs w:val="28"/>
        </w:rPr>
        <w:t>Two</w:t>
      </w:r>
      <w:r w:rsidRPr="0002187E">
        <w:rPr>
          <w:rFonts w:cs="Calibri"/>
          <w:b/>
          <w:bCs/>
          <w:color w:val="00B0F0"/>
          <w:sz w:val="28"/>
          <w:szCs w:val="28"/>
        </w:rPr>
        <w:t xml:space="preserve"> results multiplied by 2 + </w:t>
      </w:r>
    </w:p>
    <w:p w14:paraId="783B1324" w14:textId="77777777" w:rsidR="0002187E" w:rsidRPr="0002187E" w:rsidRDefault="0002187E" w:rsidP="0002187E">
      <w:pPr>
        <w:pStyle w:val="ListParagraph"/>
        <w:autoSpaceDE w:val="0"/>
        <w:autoSpaceDN w:val="0"/>
        <w:adjustRightInd w:val="0"/>
        <w:spacing w:after="0" w:line="240" w:lineRule="auto"/>
        <w:ind w:left="1571"/>
        <w:jc w:val="both"/>
        <w:rPr>
          <w:rFonts w:cs="Calibri"/>
          <w:b/>
          <w:bCs/>
          <w:color w:val="00B0F0"/>
          <w:sz w:val="28"/>
          <w:szCs w:val="28"/>
        </w:rPr>
      </w:pPr>
    </w:p>
    <w:p w14:paraId="791F42BE" w14:textId="736410CC" w:rsidR="004242D0" w:rsidRPr="0002187E" w:rsidRDefault="004242D0" w:rsidP="00D91C42">
      <w:pPr>
        <w:pStyle w:val="ListParagraph"/>
        <w:numPr>
          <w:ilvl w:val="0"/>
          <w:numId w:val="2"/>
        </w:numPr>
        <w:autoSpaceDE w:val="0"/>
        <w:autoSpaceDN w:val="0"/>
        <w:adjustRightInd w:val="0"/>
        <w:spacing w:after="0" w:line="240" w:lineRule="auto"/>
        <w:jc w:val="both"/>
        <w:rPr>
          <w:rFonts w:cs="Calibri"/>
          <w:b/>
          <w:bCs/>
          <w:u w:val="single"/>
        </w:rPr>
      </w:pPr>
      <w:r w:rsidRPr="0002187E">
        <w:rPr>
          <w:rFonts w:cs="Calibri"/>
          <w:b/>
          <w:bCs/>
          <w:u w:val="single"/>
        </w:rPr>
        <w:t xml:space="preserve">Travellers </w:t>
      </w:r>
      <w:r w:rsidR="00A94316" w:rsidRPr="0002187E">
        <w:rPr>
          <w:rFonts w:cs="Calibri"/>
          <w:b/>
          <w:bCs/>
          <w:u w:val="single"/>
        </w:rPr>
        <w:t xml:space="preserve">- generally four events scheduled </w:t>
      </w:r>
      <w:r w:rsidR="00D91C42" w:rsidRPr="0002187E">
        <w:rPr>
          <w:rFonts w:cs="Calibri"/>
          <w:b/>
          <w:bCs/>
          <w:u w:val="single"/>
        </w:rPr>
        <w:t>(1 Day)</w:t>
      </w:r>
    </w:p>
    <w:p w14:paraId="3C00A8C1" w14:textId="17F8D7C3" w:rsidR="009E593F" w:rsidRPr="0002187E" w:rsidRDefault="00D91C42" w:rsidP="009E593F">
      <w:pPr>
        <w:pStyle w:val="ListParagraph"/>
        <w:autoSpaceDE w:val="0"/>
        <w:autoSpaceDN w:val="0"/>
        <w:adjustRightInd w:val="0"/>
        <w:spacing w:after="0" w:line="240" w:lineRule="auto"/>
        <w:jc w:val="both"/>
        <w:rPr>
          <w:rFonts w:cs="Calibri"/>
        </w:rPr>
      </w:pPr>
      <w:r w:rsidRPr="0002187E">
        <w:rPr>
          <w:rFonts w:cs="Calibri"/>
        </w:rPr>
        <w:t xml:space="preserve">Where four or more travellers are completed </w:t>
      </w:r>
      <w:r w:rsidR="00402FDE" w:rsidRPr="0002187E">
        <w:rPr>
          <w:rFonts w:cs="Calibri"/>
        </w:rPr>
        <w:t>in</w:t>
      </w:r>
      <w:r w:rsidRPr="0002187E">
        <w:rPr>
          <w:rFonts w:cs="Calibri"/>
        </w:rPr>
        <w:t xml:space="preserve"> any one competitive year the following rule applies. </w:t>
      </w:r>
    </w:p>
    <w:p w14:paraId="5C3604B0" w14:textId="22D2B506" w:rsidR="00D91C42" w:rsidRPr="0002187E" w:rsidRDefault="00D91C42" w:rsidP="009E593F">
      <w:pPr>
        <w:pStyle w:val="ListParagraph"/>
        <w:numPr>
          <w:ilvl w:val="0"/>
          <w:numId w:val="4"/>
        </w:numPr>
        <w:autoSpaceDE w:val="0"/>
        <w:autoSpaceDN w:val="0"/>
        <w:adjustRightInd w:val="0"/>
        <w:spacing w:after="0" w:line="240" w:lineRule="auto"/>
        <w:jc w:val="both"/>
        <w:rPr>
          <w:rFonts w:cs="Calibri"/>
        </w:rPr>
      </w:pPr>
      <w:r w:rsidRPr="0002187E">
        <w:rPr>
          <w:rFonts w:cs="Calibri"/>
        </w:rPr>
        <w:t xml:space="preserve">Best </w:t>
      </w:r>
      <w:r w:rsidR="004C6D47" w:rsidRPr="0002187E">
        <w:rPr>
          <w:rFonts w:cs="Calibri"/>
        </w:rPr>
        <w:t>2</w:t>
      </w:r>
      <w:r w:rsidRPr="0002187E">
        <w:rPr>
          <w:rFonts w:cs="Calibri"/>
        </w:rPr>
        <w:t xml:space="preserve"> results multiplied by 1 </w:t>
      </w:r>
    </w:p>
    <w:p w14:paraId="007B3233" w14:textId="6232EAD2" w:rsidR="009E593F" w:rsidRPr="0002187E" w:rsidRDefault="00402FDE" w:rsidP="00402FDE">
      <w:pPr>
        <w:autoSpaceDE w:val="0"/>
        <w:autoSpaceDN w:val="0"/>
        <w:adjustRightInd w:val="0"/>
        <w:spacing w:after="0" w:line="240" w:lineRule="auto"/>
        <w:ind w:left="720"/>
        <w:jc w:val="both"/>
        <w:rPr>
          <w:rFonts w:ascii="Calibri" w:hAnsi="Calibri" w:cs="Calibri"/>
        </w:rPr>
      </w:pPr>
      <w:r w:rsidRPr="0002187E">
        <w:rPr>
          <w:rFonts w:cs="Calibri"/>
        </w:rPr>
        <w:t>Unless w</w:t>
      </w:r>
      <w:r w:rsidR="00D91C42" w:rsidRPr="0002187E">
        <w:rPr>
          <w:rFonts w:cs="Calibri"/>
        </w:rPr>
        <w:t xml:space="preserve">here </w:t>
      </w:r>
      <w:r w:rsidR="004242D0" w:rsidRPr="0002187E">
        <w:rPr>
          <w:rFonts w:ascii="Calibri" w:hAnsi="Calibri" w:cs="Calibri"/>
        </w:rPr>
        <w:t xml:space="preserve">3 or 2 travellers </w:t>
      </w:r>
      <w:r w:rsidR="00D91C42" w:rsidRPr="0002187E">
        <w:rPr>
          <w:rFonts w:ascii="Calibri" w:hAnsi="Calibri" w:cs="Calibri"/>
        </w:rPr>
        <w:t xml:space="preserve">are </w:t>
      </w:r>
      <w:r w:rsidR="00D91C42" w:rsidRPr="0002187E">
        <w:rPr>
          <w:rFonts w:cs="Calibri"/>
        </w:rPr>
        <w:t>completed</w:t>
      </w:r>
      <w:r w:rsidR="00D91C42" w:rsidRPr="0002187E">
        <w:rPr>
          <w:rFonts w:ascii="Calibri" w:hAnsi="Calibri" w:cs="Calibri"/>
        </w:rPr>
        <w:t xml:space="preserve"> </w:t>
      </w:r>
      <w:r w:rsidRPr="0002187E">
        <w:rPr>
          <w:rFonts w:cs="Calibri"/>
        </w:rPr>
        <w:t>in</w:t>
      </w:r>
      <w:r w:rsidRPr="0002187E">
        <w:rPr>
          <w:rFonts w:ascii="Calibri" w:hAnsi="Calibri" w:cs="Calibri"/>
        </w:rPr>
        <w:t xml:space="preserve"> any one competitive year</w:t>
      </w:r>
      <w:r w:rsidRPr="0002187E">
        <w:rPr>
          <w:rFonts w:cs="Calibri"/>
        </w:rPr>
        <w:t xml:space="preserve"> </w:t>
      </w:r>
      <w:r w:rsidR="004242D0" w:rsidRPr="0002187E">
        <w:rPr>
          <w:rFonts w:ascii="Calibri" w:hAnsi="Calibri" w:cs="Calibri"/>
        </w:rPr>
        <w:t>then the following rule applies</w:t>
      </w:r>
    </w:p>
    <w:p w14:paraId="31432175" w14:textId="679B3CA8" w:rsidR="00D91C42" w:rsidRPr="0002187E" w:rsidRDefault="00D91C42" w:rsidP="009E593F">
      <w:pPr>
        <w:pStyle w:val="ListParagraph"/>
        <w:numPr>
          <w:ilvl w:val="0"/>
          <w:numId w:val="4"/>
        </w:numPr>
        <w:autoSpaceDE w:val="0"/>
        <w:autoSpaceDN w:val="0"/>
        <w:adjustRightInd w:val="0"/>
        <w:spacing w:after="0" w:line="240" w:lineRule="auto"/>
        <w:jc w:val="both"/>
        <w:rPr>
          <w:rFonts w:cs="Calibri"/>
        </w:rPr>
      </w:pPr>
      <w:r w:rsidRPr="0002187E">
        <w:rPr>
          <w:rFonts w:cs="Calibri"/>
        </w:rPr>
        <w:t xml:space="preserve">Best </w:t>
      </w:r>
      <w:r w:rsidR="004C6D47" w:rsidRPr="0002187E">
        <w:rPr>
          <w:rFonts w:cs="Calibri"/>
        </w:rPr>
        <w:t xml:space="preserve">1 </w:t>
      </w:r>
      <w:r w:rsidRPr="0002187E">
        <w:rPr>
          <w:rFonts w:cs="Calibri"/>
        </w:rPr>
        <w:t xml:space="preserve">result multiplied by 1 </w:t>
      </w:r>
    </w:p>
    <w:p w14:paraId="62FD247C" w14:textId="43A5742E" w:rsidR="00402FDE" w:rsidRPr="0002187E" w:rsidRDefault="00402FDE" w:rsidP="00402FDE">
      <w:pPr>
        <w:autoSpaceDE w:val="0"/>
        <w:autoSpaceDN w:val="0"/>
        <w:adjustRightInd w:val="0"/>
        <w:spacing w:after="0" w:line="240" w:lineRule="auto"/>
        <w:ind w:left="720"/>
        <w:jc w:val="both"/>
        <w:rPr>
          <w:rFonts w:ascii="Calibri" w:hAnsi="Calibri" w:cs="Calibri"/>
        </w:rPr>
      </w:pPr>
      <w:r w:rsidRPr="0002187E">
        <w:rPr>
          <w:rFonts w:cs="Calibri"/>
        </w:rPr>
        <w:t>Unless w</w:t>
      </w:r>
      <w:r w:rsidR="00D91C42" w:rsidRPr="0002187E">
        <w:rPr>
          <w:rFonts w:cs="Calibri"/>
        </w:rPr>
        <w:t xml:space="preserve">here </w:t>
      </w:r>
      <w:r w:rsidR="009E593F" w:rsidRPr="0002187E">
        <w:rPr>
          <w:rFonts w:cs="Calibri"/>
        </w:rPr>
        <w:t>1 or less</w:t>
      </w:r>
      <w:r w:rsidR="00D91C42" w:rsidRPr="0002187E">
        <w:rPr>
          <w:rFonts w:cs="Calibri"/>
        </w:rPr>
        <w:t xml:space="preserve"> traveller </w:t>
      </w:r>
      <w:r w:rsidR="009E593F" w:rsidRPr="0002187E">
        <w:rPr>
          <w:rFonts w:cs="Calibri"/>
        </w:rPr>
        <w:t>is</w:t>
      </w:r>
      <w:r w:rsidR="00D91C42" w:rsidRPr="0002187E">
        <w:rPr>
          <w:rFonts w:cs="Calibri"/>
        </w:rPr>
        <w:t xml:space="preserve"> </w:t>
      </w:r>
      <w:r w:rsidRPr="0002187E">
        <w:rPr>
          <w:rFonts w:cs="Calibri"/>
        </w:rPr>
        <w:t>completed in</w:t>
      </w:r>
      <w:r w:rsidRPr="0002187E">
        <w:rPr>
          <w:rFonts w:ascii="Calibri" w:hAnsi="Calibri" w:cs="Calibri"/>
        </w:rPr>
        <w:t xml:space="preserve"> any one competitive year</w:t>
      </w:r>
      <w:r w:rsidRPr="0002187E">
        <w:rPr>
          <w:rFonts w:cs="Calibri"/>
        </w:rPr>
        <w:t xml:space="preserve"> </w:t>
      </w:r>
      <w:r w:rsidRPr="0002187E">
        <w:rPr>
          <w:rFonts w:ascii="Calibri" w:hAnsi="Calibri" w:cs="Calibri"/>
        </w:rPr>
        <w:t>then the following rule applies</w:t>
      </w:r>
    </w:p>
    <w:p w14:paraId="1AA1B4B2" w14:textId="246D8B81" w:rsidR="004242D0" w:rsidRPr="0002187E" w:rsidRDefault="004242D0" w:rsidP="00402FDE">
      <w:pPr>
        <w:pStyle w:val="ListParagraph"/>
        <w:numPr>
          <w:ilvl w:val="0"/>
          <w:numId w:val="4"/>
        </w:numPr>
        <w:autoSpaceDE w:val="0"/>
        <w:autoSpaceDN w:val="0"/>
        <w:adjustRightInd w:val="0"/>
        <w:spacing w:after="0" w:line="240" w:lineRule="auto"/>
        <w:jc w:val="both"/>
        <w:rPr>
          <w:rFonts w:cs="Calibri"/>
        </w:rPr>
      </w:pPr>
      <w:r w:rsidRPr="0002187E">
        <w:rPr>
          <w:rFonts w:cs="Calibri"/>
        </w:rPr>
        <w:t>No results will count</w:t>
      </w:r>
    </w:p>
    <w:p w14:paraId="6ABDAF84" w14:textId="1EFBB8BC" w:rsidR="009E593F" w:rsidRPr="0002187E" w:rsidRDefault="009E593F" w:rsidP="00EA73A2">
      <w:pPr>
        <w:autoSpaceDE w:val="0"/>
        <w:autoSpaceDN w:val="0"/>
        <w:adjustRightInd w:val="0"/>
        <w:spacing w:after="0" w:line="240" w:lineRule="auto"/>
        <w:jc w:val="both"/>
        <w:rPr>
          <w:rFonts w:ascii="Calibri" w:hAnsi="Calibri" w:cs="Calibri"/>
        </w:rPr>
      </w:pPr>
    </w:p>
    <w:p w14:paraId="71D7C28B" w14:textId="76CA3FD8" w:rsidR="00BB51FA" w:rsidRPr="0098547E" w:rsidRDefault="00BB51FA" w:rsidP="00EA73A2">
      <w:pPr>
        <w:autoSpaceDE w:val="0"/>
        <w:autoSpaceDN w:val="0"/>
        <w:adjustRightInd w:val="0"/>
        <w:spacing w:after="0" w:line="240" w:lineRule="auto"/>
        <w:jc w:val="both"/>
        <w:rPr>
          <w:rFonts w:ascii="Calibri" w:hAnsi="Calibri" w:cs="Calibri"/>
          <w:b/>
          <w:bCs/>
          <w:color w:val="00B0F0"/>
          <w:sz w:val="24"/>
          <w:szCs w:val="24"/>
        </w:rPr>
      </w:pPr>
      <w:r w:rsidRPr="0098547E">
        <w:rPr>
          <w:rFonts w:ascii="Calibri" w:hAnsi="Calibri" w:cs="Calibri"/>
          <w:b/>
          <w:bCs/>
          <w:color w:val="00B0F0"/>
          <w:sz w:val="24"/>
          <w:szCs w:val="24"/>
        </w:rPr>
        <w:t>The series will be up to and including the</w:t>
      </w:r>
      <w:r w:rsidR="0098547E">
        <w:rPr>
          <w:rFonts w:ascii="Calibri" w:hAnsi="Calibri" w:cs="Calibri"/>
          <w:b/>
          <w:bCs/>
          <w:color w:val="00B0F0"/>
          <w:sz w:val="24"/>
          <w:szCs w:val="24"/>
        </w:rPr>
        <w:t xml:space="preserve"> </w:t>
      </w:r>
      <w:r w:rsidRPr="0098547E">
        <w:rPr>
          <w:rFonts w:ascii="Calibri" w:hAnsi="Calibri" w:cs="Calibri"/>
          <w:b/>
          <w:bCs/>
          <w:color w:val="00B0F0"/>
          <w:sz w:val="24"/>
          <w:szCs w:val="24"/>
        </w:rPr>
        <w:t>Irish Nationals</w:t>
      </w:r>
      <w:r w:rsidR="0002187E" w:rsidRPr="0098547E">
        <w:rPr>
          <w:rFonts w:ascii="Calibri" w:hAnsi="Calibri" w:cs="Calibri"/>
          <w:b/>
          <w:bCs/>
          <w:color w:val="00B0F0"/>
          <w:sz w:val="24"/>
          <w:szCs w:val="24"/>
        </w:rPr>
        <w:t xml:space="preserve"> </w:t>
      </w:r>
      <w:r w:rsidR="005B6175" w:rsidRPr="0098547E">
        <w:rPr>
          <w:rFonts w:ascii="Calibri" w:hAnsi="Calibri" w:cs="Calibri"/>
          <w:b/>
          <w:bCs/>
          <w:color w:val="00B0F0"/>
          <w:sz w:val="24"/>
          <w:szCs w:val="24"/>
        </w:rPr>
        <w:t xml:space="preserve">at which point a winner will be </w:t>
      </w:r>
      <w:r w:rsidR="003C4A48" w:rsidRPr="0098547E">
        <w:rPr>
          <w:rFonts w:ascii="Calibri" w:hAnsi="Calibri" w:cs="Calibri"/>
          <w:b/>
          <w:bCs/>
          <w:color w:val="00B0F0"/>
          <w:sz w:val="24"/>
          <w:szCs w:val="24"/>
        </w:rPr>
        <w:t>declared.</w:t>
      </w:r>
      <w:r w:rsidR="005B6175" w:rsidRPr="0098547E">
        <w:rPr>
          <w:rFonts w:ascii="Calibri" w:hAnsi="Calibri" w:cs="Calibri"/>
          <w:b/>
          <w:bCs/>
          <w:color w:val="00B0F0"/>
          <w:sz w:val="24"/>
          <w:szCs w:val="24"/>
        </w:rPr>
        <w:t xml:space="preserve"> </w:t>
      </w:r>
    </w:p>
    <w:p w14:paraId="6423D673" w14:textId="77777777" w:rsidR="00BB51FA" w:rsidRPr="005B6175" w:rsidRDefault="00BB51FA" w:rsidP="00EA73A2">
      <w:pPr>
        <w:autoSpaceDE w:val="0"/>
        <w:autoSpaceDN w:val="0"/>
        <w:adjustRightInd w:val="0"/>
        <w:spacing w:after="0" w:line="240" w:lineRule="auto"/>
        <w:jc w:val="both"/>
        <w:rPr>
          <w:rFonts w:ascii="Calibri" w:hAnsi="Calibri" w:cs="Calibri"/>
        </w:rPr>
      </w:pPr>
    </w:p>
    <w:p w14:paraId="39EAD465" w14:textId="21242E31" w:rsidR="009E593F" w:rsidRPr="005B6175" w:rsidRDefault="009E593F" w:rsidP="00EA73A2">
      <w:pPr>
        <w:autoSpaceDE w:val="0"/>
        <w:autoSpaceDN w:val="0"/>
        <w:adjustRightInd w:val="0"/>
        <w:spacing w:after="0" w:line="240" w:lineRule="auto"/>
        <w:jc w:val="both"/>
        <w:rPr>
          <w:rFonts w:ascii="Calibri" w:hAnsi="Calibri" w:cs="Calibri"/>
        </w:rPr>
      </w:pPr>
      <w:r w:rsidRPr="005B6175">
        <w:rPr>
          <w:rFonts w:ascii="Calibri" w:hAnsi="Calibri" w:cs="Calibri"/>
        </w:rPr>
        <w:t xml:space="preserve">Where </w:t>
      </w:r>
      <w:r w:rsidR="00402FDE" w:rsidRPr="005B6175">
        <w:rPr>
          <w:rFonts w:ascii="Calibri" w:hAnsi="Calibri" w:cs="Calibri"/>
        </w:rPr>
        <w:t xml:space="preserve">a </w:t>
      </w:r>
      <w:r w:rsidRPr="005B6175">
        <w:rPr>
          <w:rFonts w:ascii="Calibri" w:hAnsi="Calibri" w:cs="Calibri"/>
        </w:rPr>
        <w:t>sailors take</w:t>
      </w:r>
      <w:r w:rsidR="00402FDE" w:rsidRPr="005B6175">
        <w:rPr>
          <w:rFonts w:ascii="Calibri" w:hAnsi="Calibri" w:cs="Calibri"/>
        </w:rPr>
        <w:t>s</w:t>
      </w:r>
      <w:r w:rsidRPr="005B6175">
        <w:rPr>
          <w:rFonts w:ascii="Calibri" w:hAnsi="Calibri" w:cs="Calibri"/>
        </w:rPr>
        <w:t xml:space="preserve"> part</w:t>
      </w:r>
      <w:r w:rsidR="0002187E">
        <w:rPr>
          <w:rFonts w:ascii="Calibri" w:hAnsi="Calibri" w:cs="Calibri"/>
        </w:rPr>
        <w:t xml:space="preserve"> who is not a yearly member of the Topper Ireland ITCA,</w:t>
      </w:r>
      <w:r w:rsidRPr="005B6175">
        <w:rPr>
          <w:rFonts w:ascii="Calibri" w:hAnsi="Calibri" w:cs="Calibri"/>
        </w:rPr>
        <w:t xml:space="preserve"> in an Irish ranking event, for scoring purposes their position will be removed and Irish sailors below will be adjusted accordingly</w:t>
      </w:r>
      <w:r w:rsidR="00402FDE" w:rsidRPr="005B6175">
        <w:rPr>
          <w:rFonts w:ascii="Calibri" w:hAnsi="Calibri" w:cs="Calibri"/>
        </w:rPr>
        <w:t>.</w:t>
      </w:r>
      <w:r w:rsidRPr="005B6175">
        <w:rPr>
          <w:rFonts w:ascii="Calibri" w:hAnsi="Calibri" w:cs="Calibri"/>
        </w:rPr>
        <w:t xml:space="preserve">  </w:t>
      </w:r>
    </w:p>
    <w:p w14:paraId="3DDB3E8F" w14:textId="77777777" w:rsidR="009E593F" w:rsidRPr="005B6175" w:rsidRDefault="009E593F" w:rsidP="00EA73A2">
      <w:pPr>
        <w:autoSpaceDE w:val="0"/>
        <w:autoSpaceDN w:val="0"/>
        <w:adjustRightInd w:val="0"/>
        <w:spacing w:after="0" w:line="240" w:lineRule="auto"/>
        <w:jc w:val="both"/>
        <w:rPr>
          <w:rFonts w:ascii="Calibri" w:hAnsi="Calibri" w:cs="Calibri"/>
        </w:rPr>
      </w:pPr>
    </w:p>
    <w:p w14:paraId="35BEA899" w14:textId="4972DFD5"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If a sailor did not compete in an event, a DNC score will be given as follows:</w:t>
      </w:r>
    </w:p>
    <w:p w14:paraId="1695539A" w14:textId="77777777"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 DNC for Nationals is the number of entries + 5</w:t>
      </w:r>
    </w:p>
    <w:p w14:paraId="79B4E979" w14:textId="77777777"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 DNC for 2-day event is the event with the highest number of entries + 5</w:t>
      </w:r>
    </w:p>
    <w:p w14:paraId="2C6DBF71" w14:textId="6E56D1E4"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 DNC for Traveller event is the event with the highest number of entries + 5</w:t>
      </w:r>
    </w:p>
    <w:p w14:paraId="13BF0FA4" w14:textId="77777777" w:rsidR="00860EE1" w:rsidRPr="005B6175" w:rsidRDefault="00860EE1" w:rsidP="00EA73A2">
      <w:pPr>
        <w:autoSpaceDE w:val="0"/>
        <w:autoSpaceDN w:val="0"/>
        <w:adjustRightInd w:val="0"/>
        <w:spacing w:after="0" w:line="240" w:lineRule="auto"/>
        <w:jc w:val="both"/>
        <w:rPr>
          <w:rFonts w:ascii="Calibri" w:hAnsi="Calibri" w:cs="Calibri"/>
        </w:rPr>
      </w:pPr>
    </w:p>
    <w:p w14:paraId="4A519654" w14:textId="7D89D6F9"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*Please note that the overall DNC score may increase on the last event if there is a larger turnout that in previous events</w:t>
      </w:r>
    </w:p>
    <w:p w14:paraId="03F03C1C" w14:textId="77777777" w:rsidR="00860EE1" w:rsidRPr="005B6175" w:rsidRDefault="00860EE1" w:rsidP="00EA73A2">
      <w:pPr>
        <w:autoSpaceDE w:val="0"/>
        <w:autoSpaceDN w:val="0"/>
        <w:adjustRightInd w:val="0"/>
        <w:spacing w:after="0" w:line="240" w:lineRule="auto"/>
        <w:jc w:val="both"/>
        <w:rPr>
          <w:rFonts w:ascii="Calibri" w:hAnsi="Calibri" w:cs="Calibri"/>
          <w:b/>
          <w:bCs/>
        </w:rPr>
      </w:pPr>
    </w:p>
    <w:p w14:paraId="3700E284" w14:textId="0AB2C507" w:rsidR="00860EE1" w:rsidRPr="005B6175" w:rsidRDefault="00860EE1" w:rsidP="00EA73A2">
      <w:pPr>
        <w:autoSpaceDE w:val="0"/>
        <w:autoSpaceDN w:val="0"/>
        <w:adjustRightInd w:val="0"/>
        <w:spacing w:after="0" w:line="240" w:lineRule="auto"/>
        <w:jc w:val="both"/>
        <w:rPr>
          <w:rFonts w:ascii="Calibri" w:hAnsi="Calibri" w:cs="Calibri"/>
          <w:b/>
          <w:bCs/>
        </w:rPr>
      </w:pPr>
      <w:r w:rsidRPr="005B6175">
        <w:rPr>
          <w:rFonts w:ascii="Calibri" w:hAnsi="Calibri" w:cs="Calibri"/>
          <w:b/>
          <w:bCs/>
        </w:rPr>
        <w:t>Representation at ISA All Ireland Junior and Girls Sailing Championships</w:t>
      </w:r>
    </w:p>
    <w:p w14:paraId="42EE268D" w14:textId="17A8CB62" w:rsidR="00860EE1"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Representing the Class at the ISA All Ireland Junior &amp; Girls Sailing Championships and other invitation events. Sailors shall be chosen to represent the Topper class on the</w:t>
      </w:r>
      <w:r w:rsidR="0002187E">
        <w:rPr>
          <w:rFonts w:ascii="Calibri" w:hAnsi="Calibri" w:cs="Calibri"/>
        </w:rPr>
        <w:t>ir</w:t>
      </w:r>
      <w:r w:rsidRPr="005B6175">
        <w:rPr>
          <w:rFonts w:ascii="Calibri" w:hAnsi="Calibri" w:cs="Calibri"/>
        </w:rPr>
        <w:t xml:space="preserve"> ranking score</w:t>
      </w:r>
      <w:r w:rsidR="0002187E">
        <w:rPr>
          <w:rFonts w:ascii="Calibri" w:hAnsi="Calibri" w:cs="Calibri"/>
        </w:rPr>
        <w:t xml:space="preserve"> at the time the ISA require topper nominations to be supplied</w:t>
      </w:r>
      <w:r w:rsidRPr="005B6175">
        <w:rPr>
          <w:rFonts w:ascii="Calibri" w:hAnsi="Calibri" w:cs="Calibri"/>
        </w:rPr>
        <w:t>.</w:t>
      </w:r>
    </w:p>
    <w:p w14:paraId="655D4680" w14:textId="7FF1151D" w:rsidR="00D837C0" w:rsidRPr="005B6175" w:rsidRDefault="00860EE1" w:rsidP="00EA73A2">
      <w:pPr>
        <w:autoSpaceDE w:val="0"/>
        <w:autoSpaceDN w:val="0"/>
        <w:adjustRightInd w:val="0"/>
        <w:spacing w:after="0" w:line="240" w:lineRule="auto"/>
        <w:jc w:val="both"/>
        <w:rPr>
          <w:rFonts w:ascii="Calibri" w:hAnsi="Calibri" w:cs="Calibri"/>
        </w:rPr>
      </w:pPr>
      <w:r w:rsidRPr="005B6175">
        <w:rPr>
          <w:rFonts w:ascii="Calibri" w:hAnsi="Calibri" w:cs="Calibri"/>
        </w:rPr>
        <w:t>The class policy is that both boys and girls will be represented where more than one place is available. The current ranking on any day will be computed by reference to the events completed by that day based on the</w:t>
      </w:r>
      <w:r w:rsidR="00EA73A2" w:rsidRPr="005B6175">
        <w:rPr>
          <w:rFonts w:ascii="Calibri" w:hAnsi="Calibri" w:cs="Calibri"/>
        </w:rPr>
        <w:t xml:space="preserve"> </w:t>
      </w:r>
      <w:r w:rsidRPr="005B6175">
        <w:rPr>
          <w:rFonts w:ascii="Calibri" w:hAnsi="Calibri" w:cs="Calibri"/>
        </w:rPr>
        <w:t>calculations detailed above.</w:t>
      </w:r>
    </w:p>
    <w:sectPr w:rsidR="00D837C0" w:rsidRPr="005B6175" w:rsidSect="0063565B">
      <w:headerReference w:type="default"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2BA8" w14:textId="77777777" w:rsidR="009F44D5" w:rsidRDefault="009F44D5" w:rsidP="00284F7D">
      <w:pPr>
        <w:spacing w:after="0" w:line="240" w:lineRule="auto"/>
      </w:pPr>
      <w:r>
        <w:separator/>
      </w:r>
    </w:p>
  </w:endnote>
  <w:endnote w:type="continuationSeparator" w:id="0">
    <w:p w14:paraId="0F28F8C1" w14:textId="77777777" w:rsidR="009F44D5" w:rsidRDefault="009F44D5" w:rsidP="0028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88D2" w14:textId="3272EC9C" w:rsidR="00287496" w:rsidRDefault="00287496">
    <w:pPr>
      <w:pStyle w:val="Foote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1D6CB90B" wp14:editId="5547B44A">
              <wp:simplePos x="0" y="0"/>
              <wp:positionH relativeFrom="page">
                <wp:posOffset>896588</wp:posOffset>
              </wp:positionH>
              <wp:positionV relativeFrom="page">
                <wp:posOffset>10105901</wp:posOffset>
              </wp:positionV>
              <wp:extent cx="5694218" cy="283210"/>
              <wp:effectExtent l="0" t="0" r="1905" b="2540"/>
              <wp:wrapNone/>
              <wp:docPr id="27" name="Rectangle 27" title="Document Title"/>
              <wp:cNvGraphicFramePr/>
              <a:graphic xmlns:a="http://schemas.openxmlformats.org/drawingml/2006/main">
                <a:graphicData uri="http://schemas.microsoft.com/office/word/2010/wordprocessingShape">
                  <wps:wsp>
                    <wps:cNvSpPr/>
                    <wps:spPr>
                      <a:xfrm>
                        <a:off x="0" y="0"/>
                        <a:ext cx="5694218" cy="2832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038B8C" w14:textId="77777777" w:rsidR="00287496" w:rsidRDefault="009F44D5" w:rsidP="00287496">
                          <w:pPr>
                            <w:pStyle w:val="NoSpacing"/>
                            <w:jc w:val="center"/>
                            <w:rPr>
                              <w:b/>
                              <w:caps/>
                              <w:color w:val="FFFFFF" w:themeColor="background1"/>
                              <w:spacing w:val="20"/>
                              <w:sz w:val="28"/>
                              <w:szCs w:val="28"/>
                            </w:rPr>
                          </w:pPr>
                          <w:sdt>
                            <w:sdtPr>
                              <w:rPr>
                                <w:color w:val="FFFFFF" w:themeColor="background1"/>
                              </w:rPr>
                              <w:id w:val="-1769616900"/>
                              <w:docPartObj>
                                <w:docPartGallery w:val="Page Numbers (Top of Page)"/>
                                <w:docPartUnique/>
                              </w:docPartObj>
                            </w:sdtPr>
                            <w:sdtEndPr/>
                            <w:sdtContent>
                              <w:r w:rsidR="00287496">
                                <w:rPr>
                                  <w:rFonts w:ascii="Arial" w:hAnsi="Arial" w:cs="Arial"/>
                                  <w:color w:val="FFFFFF" w:themeColor="background1"/>
                                  <w:sz w:val="20"/>
                                  <w:szCs w:val="20"/>
                                </w:rPr>
                                <w:t xml:space="preserve">Page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PAGE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1</w:t>
                              </w:r>
                              <w:r w:rsidR="00287496">
                                <w:rPr>
                                  <w:rFonts w:ascii="Arial" w:hAnsi="Arial" w:cs="Arial"/>
                                  <w:b/>
                                  <w:bCs/>
                                  <w:color w:val="FFFFFF" w:themeColor="background1"/>
                                  <w:sz w:val="20"/>
                                  <w:szCs w:val="20"/>
                                </w:rPr>
                                <w:fldChar w:fldCharType="end"/>
                              </w:r>
                              <w:r w:rsidR="00287496">
                                <w:rPr>
                                  <w:rFonts w:ascii="Arial" w:hAnsi="Arial" w:cs="Arial"/>
                                  <w:color w:val="FFFFFF" w:themeColor="background1"/>
                                  <w:sz w:val="20"/>
                                  <w:szCs w:val="20"/>
                                </w:rPr>
                                <w:t xml:space="preserve"> of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NUMPAGES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8</w:t>
                              </w:r>
                              <w:r w:rsidR="00287496">
                                <w:rPr>
                                  <w:rFonts w:ascii="Arial" w:hAnsi="Arial" w:cs="Arial"/>
                                  <w:b/>
                                  <w:bCs/>
                                  <w:color w:val="FFFFFF" w:themeColor="background1"/>
                                  <w:sz w:val="20"/>
                                  <w:szCs w:val="20"/>
                                </w:rPr>
                                <w:fldChar w:fldCharType="end"/>
                              </w:r>
                            </w:sdtContent>
                          </w:sdt>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D6CB90B" id="Rectangle 27" o:spid="_x0000_s1027" alt="Title: Document Title" style="position:absolute;margin-left:70.6pt;margin-top:795.75pt;width:448.35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" fillcolor="#1f497d [3215]" stroked="f" strokeweight="2pt">
              <v:textbox inset=",0,,0">
                <w:txbxContent>
                  <w:p w14:paraId="6F038B8C" w14:textId="77777777" w:rsidR="00287496" w:rsidRDefault="000C4CF6" w:rsidP="00287496">
                    <w:pPr>
                      <w:pStyle w:val="NoSpacing"/>
                      <w:jc w:val="center"/>
                      <w:rPr>
                        <w:b/>
                        <w:caps/>
                        <w:color w:val="FFFFFF" w:themeColor="background1"/>
                        <w:spacing w:val="20"/>
                        <w:sz w:val="28"/>
                        <w:szCs w:val="28"/>
                      </w:rPr>
                    </w:pPr>
                    <w:sdt>
                      <w:sdtPr>
                        <w:rPr>
                          <w:color w:val="FFFFFF" w:themeColor="background1"/>
                        </w:rPr>
                        <w:id w:val="-1769616900"/>
                        <w:docPartObj>
                          <w:docPartGallery w:val="Page Numbers (Top of Page)"/>
                          <w:docPartUnique/>
                        </w:docPartObj>
                      </w:sdtPr>
                      <w:sdtEndPr/>
                      <w:sdtContent>
                        <w:r w:rsidR="00287496">
                          <w:rPr>
                            <w:rFonts w:ascii="Arial" w:hAnsi="Arial" w:cs="Arial"/>
                            <w:color w:val="FFFFFF" w:themeColor="background1"/>
                            <w:sz w:val="20"/>
                            <w:szCs w:val="20"/>
                          </w:rPr>
                          <w:t xml:space="preserve">Page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PAGE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1</w:t>
                        </w:r>
                        <w:r w:rsidR="00287496">
                          <w:rPr>
                            <w:rFonts w:ascii="Arial" w:hAnsi="Arial" w:cs="Arial"/>
                            <w:b/>
                            <w:bCs/>
                            <w:color w:val="FFFFFF" w:themeColor="background1"/>
                            <w:sz w:val="20"/>
                            <w:szCs w:val="20"/>
                          </w:rPr>
                          <w:fldChar w:fldCharType="end"/>
                        </w:r>
                        <w:r w:rsidR="00287496">
                          <w:rPr>
                            <w:rFonts w:ascii="Arial" w:hAnsi="Arial" w:cs="Arial"/>
                            <w:color w:val="FFFFFF" w:themeColor="background1"/>
                            <w:sz w:val="20"/>
                            <w:szCs w:val="20"/>
                          </w:rPr>
                          <w:t xml:space="preserve"> of </w:t>
                        </w:r>
                        <w:r w:rsidR="00287496">
                          <w:rPr>
                            <w:rFonts w:ascii="Arial" w:hAnsi="Arial" w:cs="Arial"/>
                            <w:b/>
                            <w:bCs/>
                            <w:color w:val="FFFFFF" w:themeColor="background1"/>
                            <w:sz w:val="20"/>
                            <w:szCs w:val="20"/>
                          </w:rPr>
                          <w:fldChar w:fldCharType="begin"/>
                        </w:r>
                        <w:r w:rsidR="00287496">
                          <w:rPr>
                            <w:rFonts w:ascii="Arial" w:hAnsi="Arial" w:cs="Arial"/>
                            <w:b/>
                            <w:bCs/>
                            <w:color w:val="FFFFFF" w:themeColor="background1"/>
                            <w:sz w:val="20"/>
                            <w:szCs w:val="20"/>
                          </w:rPr>
                          <w:instrText xml:space="preserve"> NUMPAGES  </w:instrText>
                        </w:r>
                        <w:r w:rsidR="00287496">
                          <w:rPr>
                            <w:rFonts w:ascii="Arial" w:hAnsi="Arial" w:cs="Arial"/>
                            <w:b/>
                            <w:bCs/>
                            <w:color w:val="FFFFFF" w:themeColor="background1"/>
                            <w:sz w:val="20"/>
                            <w:szCs w:val="20"/>
                          </w:rPr>
                          <w:fldChar w:fldCharType="separate"/>
                        </w:r>
                        <w:r w:rsidR="00287496">
                          <w:rPr>
                            <w:rFonts w:ascii="Arial" w:hAnsi="Arial" w:cs="Arial"/>
                            <w:b/>
                            <w:bCs/>
                            <w:color w:val="FFFFFF" w:themeColor="background1"/>
                            <w:sz w:val="20"/>
                            <w:szCs w:val="20"/>
                          </w:rPr>
                          <w:t>8</w:t>
                        </w:r>
                        <w:r w:rsidR="00287496">
                          <w:rPr>
                            <w:rFonts w:ascii="Arial" w:hAnsi="Arial" w:cs="Arial"/>
                            <w:b/>
                            <w:bCs/>
                            <w:color w:val="FFFFFF" w:themeColor="background1"/>
                            <w:sz w:val="20"/>
                            <w:szCs w:val="20"/>
                          </w:rPr>
                          <w:fldChar w:fldCharType="end"/>
                        </w:r>
                      </w:sdtContent>
                    </w:sdt>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3E97D" w14:textId="77777777" w:rsidR="009F44D5" w:rsidRDefault="009F44D5" w:rsidP="00284F7D">
      <w:pPr>
        <w:spacing w:after="0" w:line="240" w:lineRule="auto"/>
      </w:pPr>
      <w:r>
        <w:separator/>
      </w:r>
    </w:p>
  </w:footnote>
  <w:footnote w:type="continuationSeparator" w:id="0">
    <w:p w14:paraId="52C91052" w14:textId="77777777" w:rsidR="009F44D5" w:rsidRDefault="009F44D5" w:rsidP="00284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FBEB" w14:textId="44D4CABF" w:rsidR="00287496" w:rsidRDefault="00287496" w:rsidP="00287496">
    <w:pPr>
      <w:pStyle w:val="Header"/>
      <w:tabs>
        <w:tab w:val="clear" w:pos="4680"/>
        <w:tab w:val="clear" w:pos="9360"/>
        <w:tab w:val="left" w:pos="3098"/>
      </w:tabs>
    </w:pPr>
    <w:r>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7D1C5F2E" wp14:editId="01E7F71E">
              <wp:simplePos x="0" y="0"/>
              <wp:positionH relativeFrom="page">
                <wp:posOffset>895350</wp:posOffset>
              </wp:positionH>
              <wp:positionV relativeFrom="page">
                <wp:posOffset>400050</wp:posOffset>
              </wp:positionV>
              <wp:extent cx="5755005" cy="283210"/>
              <wp:effectExtent l="0" t="0" r="0" b="2540"/>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283210"/>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1FDE42" w14:textId="77777777" w:rsidR="00860EE1" w:rsidRPr="00860EE1" w:rsidRDefault="00860EE1" w:rsidP="00860EE1">
                          <w:pPr>
                            <w:autoSpaceDE w:val="0"/>
                            <w:autoSpaceDN w:val="0"/>
                            <w:adjustRightInd w:val="0"/>
                            <w:spacing w:after="0" w:line="240" w:lineRule="auto"/>
                            <w:jc w:val="center"/>
                            <w:rPr>
                              <w:rFonts w:ascii="Calibri" w:hAnsi="Calibri" w:cs="Calibri"/>
                              <w:b/>
                              <w:bCs/>
                              <w:color w:val="FFFFFF" w:themeColor="background1"/>
                              <w:sz w:val="36"/>
                              <w:szCs w:val="36"/>
                            </w:rPr>
                          </w:pPr>
                          <w:r w:rsidRPr="00860EE1">
                            <w:rPr>
                              <w:rFonts w:ascii="Calibri" w:hAnsi="Calibri" w:cs="Calibri"/>
                              <w:b/>
                              <w:bCs/>
                              <w:color w:val="FFFFFF" w:themeColor="background1"/>
                              <w:sz w:val="36"/>
                              <w:szCs w:val="36"/>
                            </w:rPr>
                            <w:t>Rankings and Overall Topper IRL Champion</w:t>
                          </w:r>
                        </w:p>
                        <w:p w14:paraId="152ADDCD" w14:textId="3C479B5C" w:rsidR="00287496" w:rsidRPr="00672DFB" w:rsidRDefault="00287496" w:rsidP="00287496">
                          <w:pPr>
                            <w:pStyle w:val="NoSpacing"/>
                            <w:jc w:val="center"/>
                            <w:rPr>
                              <w:rFonts w:cstheme="minorHAnsi"/>
                              <w:b/>
                              <w:caps/>
                              <w:color w:val="FFFFFF" w:themeColor="background1"/>
                              <w:spacing w:val="20"/>
                              <w:sz w:val="36"/>
                              <w:szCs w:val="36"/>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1C5F2E" id="Rectangle 2" o:spid="_x0000_s1026" alt="Title: Document Title" style="position:absolute;margin-left:70.5pt;margin-top:31.5pt;width:453.15pt;height: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" fillcolor="#44546a" stroked="f" strokeweight="2pt">
              <v:textbox inset=",0,,0">
                <w:txbxContent>
                  <w:p w14:paraId="221FDE42" w14:textId="77777777" w:rsidR="00860EE1" w:rsidRPr="00860EE1" w:rsidRDefault="00860EE1" w:rsidP="00860EE1">
                    <w:pPr>
                      <w:autoSpaceDE w:val="0"/>
                      <w:autoSpaceDN w:val="0"/>
                      <w:adjustRightInd w:val="0"/>
                      <w:spacing w:after="0" w:line="240" w:lineRule="auto"/>
                      <w:jc w:val="center"/>
                      <w:rPr>
                        <w:rFonts w:ascii="Calibri" w:hAnsi="Calibri" w:cs="Calibri"/>
                        <w:b/>
                        <w:bCs/>
                        <w:color w:val="FFFFFF" w:themeColor="background1"/>
                        <w:sz w:val="36"/>
                        <w:szCs w:val="36"/>
                      </w:rPr>
                    </w:pPr>
                    <w:r w:rsidRPr="00860EE1">
                      <w:rPr>
                        <w:rFonts w:ascii="Calibri" w:hAnsi="Calibri" w:cs="Calibri"/>
                        <w:b/>
                        <w:bCs/>
                        <w:color w:val="FFFFFF" w:themeColor="background1"/>
                        <w:sz w:val="36"/>
                        <w:szCs w:val="36"/>
                      </w:rPr>
                      <w:t>Rankings and Overall Topper IRL Champion</w:t>
                    </w:r>
                  </w:p>
                  <w:p w14:paraId="152ADDCD" w14:textId="3C479B5C" w:rsidR="00287496" w:rsidRPr="00672DFB" w:rsidRDefault="00287496" w:rsidP="00287496">
                    <w:pPr>
                      <w:pStyle w:val="NoSpacing"/>
                      <w:jc w:val="center"/>
                      <w:rPr>
                        <w:rFonts w:cstheme="minorHAnsi"/>
                        <w:b/>
                        <w:caps/>
                        <w:color w:val="FFFFFF" w:themeColor="background1"/>
                        <w:spacing w:val="20"/>
                        <w:sz w:val="36"/>
                        <w:szCs w:val="36"/>
                      </w:rPr>
                    </w:pPr>
                  </w:p>
                </w:txbxContent>
              </v:textbox>
              <w10:wrap anchorx="page"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CEE"/>
    <w:multiLevelType w:val="hybridMultilevel"/>
    <w:tmpl w:val="331AD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515FCF"/>
    <w:multiLevelType w:val="hybridMultilevel"/>
    <w:tmpl w:val="8CDC6C16"/>
    <w:lvl w:ilvl="0" w:tplc="0809000F">
      <w:start w:val="1"/>
      <w:numFmt w:val="decimal"/>
      <w:lvlText w:val="%1."/>
      <w:lvlJc w:val="left"/>
      <w:pPr>
        <w:ind w:left="720" w:hanging="360"/>
      </w:pPr>
      <w:rPr>
        <w:rFonts w:hint="default"/>
      </w:rPr>
    </w:lvl>
    <w:lvl w:ilvl="1" w:tplc="24900D8E">
      <w:numFmt w:val="bullet"/>
      <w:lvlText w:val="•"/>
      <w:lvlJc w:val="left"/>
      <w:pPr>
        <w:ind w:left="1440" w:hanging="360"/>
      </w:pPr>
      <w:rPr>
        <w:rFonts w:ascii="Calibri" w:eastAsiaTheme="minorHAnsi" w:hAnsi="Calibri" w:cs="Calibri"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A40298"/>
    <w:multiLevelType w:val="hybridMultilevel"/>
    <w:tmpl w:val="59C6537A"/>
    <w:lvl w:ilvl="0" w:tplc="CA64157C">
      <w:start w:val="1"/>
      <w:numFmt w:val="bullet"/>
      <w:lvlText w:val=""/>
      <w:lvlJc w:val="left"/>
      <w:pPr>
        <w:ind w:left="780" w:hanging="360"/>
      </w:pPr>
      <w:rPr>
        <w:rFonts w:ascii="Symbol" w:hAnsi="Symbol" w:hint="default"/>
        <w:color w:val="FF000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B9C31A0"/>
    <w:multiLevelType w:val="hybridMultilevel"/>
    <w:tmpl w:val="2408AE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76252D3E"/>
    <w:multiLevelType w:val="hybridMultilevel"/>
    <w:tmpl w:val="C89208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77665356"/>
    <w:multiLevelType w:val="hybridMultilevel"/>
    <w:tmpl w:val="A3B852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yNDc3N7IwM7AwMDZW0lEKTi0uzszPAykwrAUAZMZlHiwAAAA="/>
  </w:docVars>
  <w:rsids>
    <w:rsidRoot w:val="0049399F"/>
    <w:rsid w:val="0002187E"/>
    <w:rsid w:val="000559F0"/>
    <w:rsid w:val="00057DC9"/>
    <w:rsid w:val="000925CB"/>
    <w:rsid w:val="000A1FA4"/>
    <w:rsid w:val="000A26F9"/>
    <w:rsid w:val="000C4CF6"/>
    <w:rsid w:val="000E1C3E"/>
    <w:rsid w:val="000E4AA3"/>
    <w:rsid w:val="00165217"/>
    <w:rsid w:val="001D1156"/>
    <w:rsid w:val="001D2769"/>
    <w:rsid w:val="00262917"/>
    <w:rsid w:val="00284F7D"/>
    <w:rsid w:val="00287496"/>
    <w:rsid w:val="002A72D1"/>
    <w:rsid w:val="0034414C"/>
    <w:rsid w:val="00370DEC"/>
    <w:rsid w:val="003C4A48"/>
    <w:rsid w:val="003E4B49"/>
    <w:rsid w:val="00402FDE"/>
    <w:rsid w:val="004242D0"/>
    <w:rsid w:val="00442839"/>
    <w:rsid w:val="004652EE"/>
    <w:rsid w:val="0049399F"/>
    <w:rsid w:val="004B62D1"/>
    <w:rsid w:val="004C6D47"/>
    <w:rsid w:val="004F2CA2"/>
    <w:rsid w:val="00534519"/>
    <w:rsid w:val="005B6175"/>
    <w:rsid w:val="0063565B"/>
    <w:rsid w:val="00641DE8"/>
    <w:rsid w:val="00652A44"/>
    <w:rsid w:val="00660ECC"/>
    <w:rsid w:val="00672DFB"/>
    <w:rsid w:val="00687290"/>
    <w:rsid w:val="006A6C9B"/>
    <w:rsid w:val="006B67E7"/>
    <w:rsid w:val="006F2A5F"/>
    <w:rsid w:val="0073074D"/>
    <w:rsid w:val="00750A9C"/>
    <w:rsid w:val="007A7539"/>
    <w:rsid w:val="00800824"/>
    <w:rsid w:val="00831B7D"/>
    <w:rsid w:val="00850DB7"/>
    <w:rsid w:val="00860EE1"/>
    <w:rsid w:val="00882F6C"/>
    <w:rsid w:val="00885C3A"/>
    <w:rsid w:val="009114C5"/>
    <w:rsid w:val="009270E4"/>
    <w:rsid w:val="00933F08"/>
    <w:rsid w:val="0098547E"/>
    <w:rsid w:val="009E593F"/>
    <w:rsid w:val="009F44D5"/>
    <w:rsid w:val="00A40F80"/>
    <w:rsid w:val="00A4121D"/>
    <w:rsid w:val="00A61CA3"/>
    <w:rsid w:val="00A94316"/>
    <w:rsid w:val="00AA501A"/>
    <w:rsid w:val="00AB3343"/>
    <w:rsid w:val="00AF1345"/>
    <w:rsid w:val="00AF5370"/>
    <w:rsid w:val="00B10282"/>
    <w:rsid w:val="00B34E5B"/>
    <w:rsid w:val="00B70B24"/>
    <w:rsid w:val="00BB51FA"/>
    <w:rsid w:val="00BC4844"/>
    <w:rsid w:val="00BF166F"/>
    <w:rsid w:val="00BF7504"/>
    <w:rsid w:val="00C25E6C"/>
    <w:rsid w:val="00C458CD"/>
    <w:rsid w:val="00C77298"/>
    <w:rsid w:val="00C93046"/>
    <w:rsid w:val="00D837C0"/>
    <w:rsid w:val="00D84884"/>
    <w:rsid w:val="00D91C42"/>
    <w:rsid w:val="00E34704"/>
    <w:rsid w:val="00EA73A2"/>
    <w:rsid w:val="00EE7CD6"/>
    <w:rsid w:val="00F311CA"/>
    <w:rsid w:val="00FB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AFA26"/>
  <w15:docId w15:val="{D57810A7-6504-4626-A322-37283006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9F"/>
    <w:rPr>
      <w:rFonts w:ascii="Tahoma" w:hAnsi="Tahoma" w:cs="Tahoma"/>
      <w:sz w:val="16"/>
      <w:szCs w:val="16"/>
    </w:rPr>
  </w:style>
  <w:style w:type="paragraph" w:customStyle="1" w:styleId="Default">
    <w:name w:val="Default"/>
    <w:rsid w:val="004939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9399F"/>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284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F7D"/>
  </w:style>
  <w:style w:type="paragraph" w:styleId="Footer">
    <w:name w:val="footer"/>
    <w:basedOn w:val="Normal"/>
    <w:link w:val="FooterChar"/>
    <w:uiPriority w:val="99"/>
    <w:unhideWhenUsed/>
    <w:rsid w:val="00284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F7D"/>
  </w:style>
  <w:style w:type="paragraph" w:styleId="NoSpacing">
    <w:name w:val="No Spacing"/>
    <w:uiPriority w:val="1"/>
    <w:qFormat/>
    <w:rsid w:val="00287496"/>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06B5-10A7-4E11-ABDC-2CF45DA1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c:creator>
  <cp:lastModifiedBy>Dadley, Andrew</cp:lastModifiedBy>
  <cp:revision>32</cp:revision>
  <cp:lastPrinted>2020-12-13T20:44:00Z</cp:lastPrinted>
  <dcterms:created xsi:type="dcterms:W3CDTF">2020-01-12T20:24:00Z</dcterms:created>
  <dcterms:modified xsi:type="dcterms:W3CDTF">2021-06-25T20:41:00Z</dcterms:modified>
</cp:coreProperties>
</file>